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Corbel" w:cs="Corbel" w:eastAsia="Corbel" w:hAnsi="Corbe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orbel" w:cs="Corbel" w:eastAsia="Corbel" w:hAnsi="Corbe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36"/>
                <w:szCs w:val="36"/>
                <w:rtl w:val="0"/>
              </w:rPr>
              <w:t xml:space="preserve">Analyse FFOM de tes deux meilleures idées de nouveaux produits fromager</w:t>
            </w:r>
          </w:p>
        </w:tc>
      </w:tr>
    </w:tbl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90.0" w:type="dxa"/>
        <w:jc w:val="center"/>
        <w:tblBorders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  <w:insideH w:color="ffffff" w:space="0" w:sz="6" w:val="single"/>
          <w:insideV w:color="ffffff" w:space="0" w:sz="6" w:val="single"/>
        </w:tblBorders>
        <w:tblLayout w:type="fixed"/>
        <w:tblLook w:val="0600"/>
      </w:tblPr>
      <w:tblGrid>
        <w:gridCol w:w="6960"/>
        <w:gridCol w:w="8430"/>
        <w:tblGridChange w:id="0">
          <w:tblGrid>
            <w:gridCol w:w="6960"/>
            <w:gridCol w:w="8430"/>
          </w:tblGrid>
        </w:tblGridChange>
      </w:tblGrid>
      <w:tr>
        <w:trPr>
          <w:trHeight w:val="465" w:hRule="atLeast"/>
        </w:trPr>
        <w:tc>
          <w:tcPr>
            <w:tcBorders>
              <w:top w:color="ffffff" w:space="0" w:sz="6" w:val="dashed"/>
              <w:left w:color="ffffff" w:space="0" w:sz="6" w:val="dashed"/>
              <w:bottom w:color="ffffff" w:space="0" w:sz="6" w:val="dashed"/>
              <w:right w:color="ffffff" w:space="0" w:sz="6" w:val="dash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Analyse interne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Forces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et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faiblesses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des aspects de ton entreprise que tu peux contrôler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Avantages sur tes concurrents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Équipe de gestion (propriétaires)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Valeurs et réputation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Tes ressources: financières, intellectuelles, humaines…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Ton expérience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Tes équipements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Ton emplacement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Ta marque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Service à la clientèle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Délais de livraison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Garantie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La taille de l’entreprise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Tes 4P (prix, place, promotion, produit)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etc...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ashed"/>
              <w:left w:color="ffffff" w:space="0" w:sz="6" w:val="dashed"/>
              <w:bottom w:color="ffffff" w:space="0" w:sz="6" w:val="dashed"/>
              <w:right w:color="ffffff" w:space="0" w:sz="6" w:val="dash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Analyse externe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Opportunités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et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menaces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des aspects de ton entreprise que tu ne peux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pas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contrôler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Les décisions du gouvernement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La population (santé, goût, taille, situation financière, emplacement…)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Les taxes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Les lois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Les concurrents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L’économie national et international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Le commerces international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Le climat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La culture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etc...</w:t>
            </w:r>
          </w:p>
        </w:tc>
      </w:tr>
    </w:tbl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6353175</wp:posOffset>
            </wp:positionH>
            <wp:positionV relativeFrom="paragraph">
              <wp:posOffset>114300</wp:posOffset>
            </wp:positionV>
            <wp:extent cx="2686050" cy="1704975"/>
            <wp:effectExtent b="0" l="0" r="0" t="0"/>
            <wp:wrapSquare wrapText="bothSides" distB="114300" distT="114300" distL="114300" distR="11430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>
                      <a:alphaModFix amt="26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04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-781049</wp:posOffset>
            </wp:positionH>
            <wp:positionV relativeFrom="paragraph">
              <wp:posOffset>114300</wp:posOffset>
            </wp:positionV>
            <wp:extent cx="2468761" cy="1795463"/>
            <wp:effectExtent b="0" l="0" r="0" t="0"/>
            <wp:wrapSquare wrapText="bothSides" distB="114300" distT="114300" distL="114300" distR="11430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>
                      <a:alphaModFix amt="38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8761" cy="1795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-633.4251968503929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845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3845"/>
        <w:tblGridChange w:id="0">
          <w:tblGrid>
            <w:gridCol w:w="13845"/>
          </w:tblGrid>
        </w:tblGridChange>
      </w:tblGrid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117.8346456692907" w:firstLine="0"/>
              <w:jc w:val="left"/>
              <w:rPr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Première idée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117.8346456692907" w:firstLine="0"/>
              <w:jc w:val="lef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Brève description de l’idée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(2-3 phrases)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J’aime cette idée parce que…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42.51968503937" w:righ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Cette idée correspond bien aux besoin de mon entreprise parce que…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Faire l’analyse FFOM de la première idée</w:t>
            </w:r>
          </w:p>
        </w:tc>
      </w:tr>
    </w:tbl>
    <w:p w:rsidR="00000000" w:rsidDel="00000000" w:rsidP="00000000" w:rsidRDefault="00000000" w:rsidRPr="00000000" w14:paraId="00000047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5405.0" w:type="dxa"/>
        <w:jc w:val="center"/>
        <w:tblBorders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  <w:insideH w:color="ffffff" w:space="0" w:sz="6" w:val="single"/>
          <w:insideV w:color="ffffff" w:space="0" w:sz="6" w:val="single"/>
        </w:tblBorders>
        <w:tblLayout w:type="fixed"/>
        <w:tblLook w:val="0600"/>
      </w:tblPr>
      <w:tblGrid>
        <w:gridCol w:w="1770"/>
        <w:gridCol w:w="6510"/>
        <w:gridCol w:w="7125"/>
        <w:tblGridChange w:id="0">
          <w:tblGrid>
            <w:gridCol w:w="1770"/>
            <w:gridCol w:w="6510"/>
            <w:gridCol w:w="7125"/>
          </w:tblGrid>
        </w:tblGridChange>
      </w:tblGrid>
      <w:tr>
        <w:trPr>
          <w:trHeight w:val="4305" w:hRule="atLeast"/>
        </w:trPr>
        <w:tc>
          <w:tcPr>
            <w:tcBorders>
              <w:top w:color="ffffff" w:space="0" w:sz="6" w:val="dashed"/>
              <w:left w:color="ffffff" w:space="0" w:sz="6" w:val="dashed"/>
              <w:bottom w:color="ffffff" w:space="0" w:sz="6" w:val="dashed"/>
              <w:right w:color="ffffff" w:space="0" w:sz="6" w:val="dashed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114300" distT="114300" distL="114300" distR="114300">
                      <wp:extent cx="1238250" cy="2583713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1174000" y="3071900"/>
                                <a:ext cx="3000000" cy="121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Analyse interne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38250" cy="2583713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0" cy="258371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ashed"/>
              <w:left w:color="ffffff" w:space="0" w:sz="6" w:val="dashed"/>
              <w:bottom w:color="ffffff" w:space="0" w:sz="6" w:val="dashed"/>
              <w:right w:color="ffffff" w:space="0" w:sz="6" w:val="dashed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Forces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ashed"/>
              <w:left w:color="ffffff" w:space="0" w:sz="6" w:val="dashed"/>
              <w:bottom w:color="ffffff" w:space="0" w:sz="6" w:val="dashed"/>
              <w:right w:color="ffffff" w:space="0" w:sz="6" w:val="dashed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Faiblesses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5" w:hRule="atLeast"/>
        </w:trPr>
        <w:tc>
          <w:tcPr>
            <w:tcBorders>
              <w:top w:color="ffffff" w:space="0" w:sz="6" w:val="dashed"/>
              <w:left w:color="ffffff" w:space="0" w:sz="6" w:val="dashed"/>
              <w:bottom w:color="ffffff" w:space="0" w:sz="6" w:val="dashed"/>
              <w:right w:color="ffffff" w:space="0" w:sz="6" w:val="dashed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114300" distT="114300" distL="114300" distR="114300">
                      <wp:extent cx="1238250" cy="2612287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1174000" y="3071900"/>
                                <a:ext cx="3000000" cy="121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Analyse externe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38250" cy="2612287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0" cy="261228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ashed"/>
              <w:left w:color="ffffff" w:space="0" w:sz="6" w:val="dashed"/>
              <w:bottom w:color="ffffff" w:space="0" w:sz="6" w:val="dashed"/>
              <w:right w:color="ffffff" w:space="0" w:sz="6" w:val="dashed"/>
            </w:tcBorders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Opportunités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ffffff" w:space="0" w:sz="6" w:val="dashed"/>
              <w:left w:color="ffffff" w:space="0" w:sz="6" w:val="dashed"/>
              <w:bottom w:color="ffffff" w:space="0" w:sz="6" w:val="dashed"/>
              <w:right w:color="ffffff" w:space="0" w:sz="6" w:val="dashed"/>
            </w:tcBorders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Menaces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jc w:val="left"/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1906" w:w="16838" w:orient="landscape"/>
      <w:pgMar w:bottom="1440.0000000000002" w:top="0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