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1.xml" ContentType="application/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single"/>
          <w:strike w:val="0"/>
          <w:color w:val="000000"/>
          <w:rFonts w:ascii="Arial Narrow" w:cs="Arial Narrow" w:eastAsia="Arial Narrow" w:hAnsi="Arial Narrow"/>
          <w:sz w:val="32"/>
          <w:szCs w:val="32"/>
          <w:smallCaps w:val="0"/>
          <w:shd w:fill="auto" w:val="clear"/>
        </w:rPr>
      </w:pPr>
      <w:r w:rsidR="00000000" w:rsidDel="00000000" w:rsidRPr="00000000">
        <w:rPr>
          <w:rtl w:val="0"/>
          <w:b/>
          <w:i w:val="0"/>
          <w:u w:val="none"/>
          <w:strike w:val="0"/>
          <w:color w:val="000000"/>
          <w:rFonts w:ascii="Arial Narrow" w:cs="Arial Narrow" w:eastAsia="Arial Narrow" w:hAnsi="Arial Narrow"/>
          <w:sz w:val="32"/>
          <w:szCs w:val="32"/>
          <w:smallCaps w:val="0"/>
          <w:shd w:fill="auto" w:val="clear"/>
        </w:rPr>
        <w:t xml:space="preserve">Protocole 1 : </w:t>
      </w:r>
      <w:r w:rsidR="00000000" w:rsidDel="00000000" w:rsidRPr="00000000">
        <w:rPr>
          <w:rtl w:val="0"/>
          <w:b/>
          <w:i w:val="0"/>
          <w:u w:val="single"/>
          <w:strike w:val="0"/>
          <w:color w:val="000000"/>
          <w:rFonts w:ascii="Arial Narrow" w:cs="Arial Narrow" w:eastAsia="Arial Narrow" w:hAnsi="Arial Narrow"/>
          <w:sz w:val="32"/>
          <w:szCs w:val="32"/>
          <w:smallCaps w:val="0"/>
          <w:shd w:fill="auto" w:val="clear"/>
        </w:rPr>
        <w:t>La flore microbienne de fromage</w:t>
      </w:r>
      <w:r w:rsidR="00000000" w:rsidDel="00000000" w:rsidRPr="00000000">
        <w:rPr>
          <w:rtl w:val="0"/>
        </w:rPr>
      </w:r>
    </w:p>
    <w:p w:rsidR="00000000" w:rsidDel="00000000" w:rsidRDefault="00000000" w14:paraId="0000000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p w:rsidR="00000000" w:rsidDel="00000000" w:rsidRDefault="00000000" w14:paraId="0000000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u w:val="single"/>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single"/>
          <w:strike w:val="0"/>
          <w:color w:val="000000"/>
          <w:rFonts w:ascii="Arial Narrow" w:cs="Arial Narrow" w:eastAsia="Arial Narrow" w:hAnsi="Arial Narrow"/>
          <w:sz w:val="22"/>
          <w:szCs w:val="22"/>
          <w:smallCaps w:val="0"/>
          <w:shd w:fill="auto" w:val="clear"/>
        </w:rPr>
        <w:t xml:space="preserve">Introduction </w:t>
      </w:r>
    </w:p>
    <w:p w:rsidR="00000000" w:rsidDel="00000000" w:rsidRDefault="00000000" w14:paraId="0000000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u w:val="single"/>
          <w:strike w:val="0"/>
          <w:color w:val="000000"/>
          <w:rFonts w:ascii="Arial Narrow" w:cs="Arial Narrow" w:eastAsia="Arial Narrow" w:hAnsi="Arial Narrow"/>
          <w:sz w:val="22"/>
          <w:szCs w:val="22"/>
          <w:smallCaps w:val="0"/>
          <w:shd w:fill="auto" w:val="clear"/>
        </w:rPr>
      </w:pPr>
      <w:r w:rsidR="00000000" w:rsidDel="00000000" w:rsidRPr="00000000">
        <w:rPr>
          <w:rtl w:val="0"/>
        </w:rPr>
      </w:r>
    </w:p>
    <w:p w:rsidR="00000000" w:rsidDel="00000000" w:rsidRDefault="00000000" w14:paraId="0000000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Les microorganismes jouent un rôle important dans le monde agroalimentaire. Il est possible d’observer certains éléments de la flore microbienne de certains aliments quand ceux-ci sont en nombre important par exemple dans le yogourt ou le fromage. Dans certains fromages, on peut retrouver plus de 1000 espèces différentes de microorganismes. </w:t>
      </w:r>
    </w:p>
    <w:p w:rsidR="00000000" w:rsidDel="00000000" w:rsidRDefault="00000000" w14:paraId="0000000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Dans ce laboratoire, tu pourras observer des espèces regrouper dans deux règnes du vivant soient : les mycètes et les eubactéries. Pour observer ces dernières, tu dois utiliser la méthode d’observation à immersion. </w:t>
      </w:r>
    </w:p>
    <w:p w:rsidR="00000000" w:rsidDel="00000000" w:rsidRDefault="00000000" w14:paraId="0000000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p w:rsidR="00000000" w:rsidDel="00000000" w:rsidRDefault="00000000" w14:paraId="0000000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single"/>
          <w:strike w:val="0"/>
          <w:color w:val="000000"/>
          <w:rFonts w:ascii="Arial Narrow" w:cs="Arial Narrow" w:eastAsia="Arial Narrow" w:hAnsi="Arial Narrow"/>
          <w:sz w:val="22"/>
          <w:szCs w:val="22"/>
          <w:smallCaps w:val="0"/>
          <w:shd w:fill="auto" w:val="clear"/>
        </w:rPr>
        <w:t>But</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Identifier les caractéristiques morphologiques de mycètes et de bactéries.</w:t>
      </w:r>
    </w:p>
    <w:p w:rsidR="00000000" w:rsidDel="00000000" w:rsidRDefault="00000000" w14:paraId="0000000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p w:rsidR="00000000" w:rsidDel="00000000" w:rsidRDefault="00000000" w14:paraId="0000000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single"/>
          <w:strike w:val="0"/>
          <w:color w:val="000000"/>
          <w:rFonts w:ascii="Arial Narrow" w:cs="Arial Narrow" w:eastAsia="Arial Narrow" w:hAnsi="Arial Narrow"/>
          <w:sz w:val="22"/>
          <w:szCs w:val="22"/>
          <w:smallCaps w:val="0"/>
          <w:shd w:fill="auto" w:val="clear"/>
        </w:rPr>
        <w:t>Questions préparatoires</w:t>
      </w:r>
      <w:r w:rsidR="00000000" w:rsidDel="00000000" w:rsidRPr="00000000">
        <w:rPr>
          <w:rtl w:val="0"/>
          <w:b w:val="0"/>
          <w:i w:val="0"/>
          <w:strike w:val="0"/>
          <w:color w:val="000000"/>
          <w:rFonts w:ascii="Arial Narrow" w:cs="Arial Narrow" w:eastAsia="Arial Narrow" w:hAnsi="Arial Narrow"/>
          <w:sz w:val="22"/>
          <w:szCs w:val="22"/>
          <w:smallCaps w:val="0"/>
          <w:shd w:fill="auto" w:val="clear"/>
        </w:rPr>
        <w:t xml:space="preserve"> : </w:t>
      </w:r>
    </w:p>
    <w:p w:rsidR="00000000" w:rsidDel="00000000" w:rsidRDefault="00000000" w14:paraId="0000000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1417"/>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Pourquoi est-il important de nettoyer la lame avec une solution d’alcool</w:t>
      </w:r>
      <w:r w:rsidR="00000000" w:rsidDel="00000000" w:rsidRPr="00000000">
        <w:rPr>
          <w:rtl w:val="0"/>
          <w:b w:val="0"/>
          <w:i w:val="0"/>
          <w:u w:val="none"/>
          <w:strike w:val="0"/>
          <w:color w:val="000000"/>
          <w:rFonts w:ascii="Arial" w:cs="Arial" w:eastAsia="Arial" w:hAnsi="Arial"/>
          <w:sz w:val="22"/>
          <w:szCs w:val="22"/>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w:t>
      </w:r>
    </w:p>
    <w:p w:rsidR="00000000" w:rsidDel="00000000" w:rsidRDefault="00000000" w14:paraId="0000000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1417"/>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Quel est l’avantage d’utiliser le bleu de méthylène ou lieu de l’eau</w:t>
      </w:r>
      <w:r w:rsidR="00000000" w:rsidDel="00000000" w:rsidRPr="00000000">
        <w:rPr>
          <w:rtl w:val="0"/>
          <w:b w:val="0"/>
          <w:i w:val="0"/>
          <w:u w:val="none"/>
          <w:strike w:val="0"/>
          <w:color w:val="000000"/>
          <w:rFonts w:ascii="Arial" w:cs="Arial" w:eastAsia="Arial" w:hAnsi="Arial"/>
          <w:sz w:val="22"/>
          <w:szCs w:val="22"/>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w:t>
      </w:r>
    </w:p>
    <w:p w:rsidR="00000000" w:rsidDel="00000000" w:rsidRDefault="00000000" w14:paraId="0000000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1417"/>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Quelles sont les caractéristiques des microorganismes qui les rendent particulièrement efficaces pour se développer sur un fromage</w:t>
      </w:r>
      <w:r w:rsidR="00000000" w:rsidDel="00000000" w:rsidRPr="00000000">
        <w:rPr>
          <w:rtl w:val="0"/>
          <w:b w:val="0"/>
          <w:i w:val="0"/>
          <w:u w:val="none"/>
          <w:strike w:val="0"/>
          <w:color w:val="000000"/>
          <w:rFonts w:ascii="Arial" w:cs="Arial" w:eastAsia="Arial" w:hAnsi="Arial"/>
          <w:sz w:val="22"/>
          <w:szCs w:val="22"/>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w:t>
      </w:r>
    </w:p>
    <w:p w:rsidR="00000000" w:rsidDel="00000000" w:rsidRDefault="00000000" w14:paraId="0000000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p w:rsidR="00000000" w:rsidDel="00000000" w:rsidRDefault="00000000" w14:paraId="0000000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u w:val="single"/>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single"/>
          <w:strike w:val="0"/>
          <w:color w:val="000000"/>
          <w:rFonts w:ascii="Arial Narrow" w:cs="Arial Narrow" w:eastAsia="Arial Narrow" w:hAnsi="Arial Narrow"/>
          <w:sz w:val="22"/>
          <w:szCs w:val="22"/>
          <w:smallCaps w:val="0"/>
          <w:shd w:fill="auto" w:val="clear"/>
        </w:rPr>
        <w:t>Sécurité</w:t>
      </w:r>
    </w:p>
    <w:p w:rsidR="00000000" w:rsidDel="00000000" w:rsidRDefault="00000000" w14:paraId="0000001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9"/>
        </w:numPr>
        <w:jc w:val="left"/>
        <w:ind w:left="1428"/>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Ne jamais toucher son visage lorsque l’on travaille avec des microorganismes.</w:t>
      </w:r>
    </w:p>
    <w:p w:rsidR="00000000" w:rsidDel="00000000" w:rsidRDefault="00000000" w14:paraId="0000001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9"/>
        </w:numPr>
        <w:jc w:val="left"/>
        <w:ind w:left="1428"/>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Se débarrasser de l’échantillon et de la lamelle selon les directives de l’enseignant</w:t>
      </w:r>
    </w:p>
    <w:p w:rsidR="00000000" w:rsidDel="00000000" w:rsidRDefault="00000000" w14:paraId="0000001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9"/>
        </w:numPr>
        <w:jc w:val="left"/>
        <w:ind w:left="1428"/>
        <w:ind w:right="-572"/>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Laver soigneusement la lame et la platine du microscope selon les consignes de l’enseignant</w:t>
      </w:r>
    </w:p>
    <w:p w:rsidR="00000000" w:rsidDel="00000000" w:rsidRDefault="00000000" w14:paraId="0000001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9"/>
        </w:numPr>
        <w:jc w:val="left"/>
        <w:ind w:left="1428"/>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Laver soigneusement ses mains après le laboratoire.</w:t>
      </w:r>
    </w:p>
    <w:p w:rsidR="00000000" w:rsidDel="00000000" w:rsidRDefault="00000000" w14:paraId="0000001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p w:rsidR="00000000" w:rsidDel="00000000" w:rsidRDefault="00000000" w14:paraId="0000001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u w:val="single"/>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single"/>
          <w:strike w:val="0"/>
          <w:color w:val="000000"/>
          <w:rFonts w:ascii="Arial Narrow" w:cs="Arial Narrow" w:eastAsia="Arial Narrow" w:hAnsi="Arial Narrow"/>
          <w:sz w:val="22"/>
          <w:szCs w:val="22"/>
          <w:smallCaps w:val="0"/>
          <w:shd w:fill="auto" w:val="clear"/>
        </w:rPr>
        <w:t>Matériel</w:t>
      </w:r>
    </w:p>
    <w:p w:rsidR="00000000" w:rsidDel="00000000" w:rsidRDefault="00000000" w14:paraId="0000001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7"/>
        </w:numPr>
        <w:jc w:val="left"/>
        <w:ind w:left="1353"/>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Microscope</w:t>
      </w:r>
    </w:p>
    <w:p w:rsidR="00000000" w:rsidDel="00000000" w:rsidRDefault="00000000" w14:paraId="0000001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7"/>
        </w:numPr>
        <w:jc w:val="left"/>
        <w:ind w:left="1418"/>
        <w:ind w:right="0"/>
        <w:ind w:hanging="425"/>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Lame et lamelle</w:t>
      </w:r>
    </w:p>
    <w:p w:rsidR="00000000" w:rsidDel="00000000" w:rsidRDefault="00000000" w14:paraId="0000001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7"/>
        </w:numPr>
        <w:jc w:val="left"/>
        <w:ind w:left="1418"/>
        <w:ind w:right="0"/>
        <w:ind w:hanging="425"/>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Papier adhésif ou Coton-Tige</w:t>
      </w:r>
    </w:p>
    <w:p w:rsidR="00000000" w:rsidDel="00000000" w:rsidRDefault="00000000" w14:paraId="0000001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7"/>
        </w:numPr>
        <w:jc w:val="left"/>
        <w:ind w:left="1418"/>
        <w:ind w:right="0"/>
        <w:ind w:hanging="425"/>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Alcool</w:t>
      </w:r>
    </w:p>
    <w:p w:rsidR="00000000" w:rsidDel="00000000" w:rsidRDefault="00000000" w14:paraId="0000001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7"/>
        </w:numPr>
        <w:jc w:val="left"/>
        <w:ind w:left="1418"/>
        <w:ind w:right="0"/>
        <w:ind w:hanging="425"/>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Pince</w:t>
      </w:r>
    </w:p>
    <w:p w:rsidR="00000000" w:rsidDel="00000000" w:rsidRDefault="00000000" w14:paraId="0000001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7"/>
        </w:numPr>
        <w:jc w:val="left"/>
        <w:ind w:left="1418"/>
        <w:ind w:right="0"/>
        <w:ind w:hanging="425"/>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Pipette </w:t>
      </w:r>
    </w:p>
    <w:p w:rsidR="00000000" w:rsidDel="00000000" w:rsidRDefault="00000000" w14:paraId="0000001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7"/>
        </w:numPr>
        <w:jc w:val="left"/>
        <w:ind w:left="1418"/>
        <w:ind w:right="0"/>
        <w:ind w:hanging="425"/>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Eau ou bleu de méthylène (facultatif)</w:t>
      </w:r>
    </w:p>
    <w:p w:rsidR="00000000" w:rsidDel="00000000" w:rsidRDefault="00000000" w14:paraId="0000001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7"/>
        </w:numPr>
        <w:jc w:val="left"/>
        <w:ind w:left="1418"/>
        <w:ind w:right="0"/>
        <w:ind w:hanging="425"/>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Huile à immersion</w:t>
      </w:r>
    </w:p>
    <w:p w:rsidR="00000000" w:rsidDel="00000000" w:rsidRDefault="00000000" w14:paraId="0000001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7"/>
        </w:numPr>
        <w:jc w:val="left"/>
        <w:ind w:left="1418"/>
        <w:ind w:right="0"/>
        <w:ind w:hanging="425"/>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Papier à lentilles</w:t>
      </w:r>
    </w:p>
    <w:p w:rsidR="00000000" w:rsidDel="00000000" w:rsidRDefault="00000000" w14:paraId="0000001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7"/>
        </w:numPr>
        <w:jc w:val="left"/>
        <w:ind w:left="1418"/>
        <w:ind w:right="0"/>
        <w:ind w:hanging="425"/>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Nettoyant pour lentilles</w:t>
      </w:r>
    </w:p>
    <w:p w:rsidR="00000000" w:rsidDel="00000000" w:rsidRDefault="00000000" w14:paraId="0000002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7"/>
        </w:numPr>
        <w:jc w:val="left"/>
        <w:ind w:left="1353"/>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2 types différents de fromage à </w:t>
      </w:r>
      <w:r w:rsidR="00000000" w:rsidDel="00000000" w:rsidRPr="00000000">
        <w:rPr>
          <w:rtl w:val="0"/>
          <w:rFonts w:ascii="Arial Narrow" w:cs="Arial Narrow" w:eastAsia="Arial Narrow" w:hAnsi="Arial Narrow"/>
        </w:rPr>
        <w:t>croûte</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fleurie </w:t>
      </w:r>
    </w:p>
    <w:p w:rsidR="00000000" w:rsidDel="00000000" w:rsidRDefault="00000000" w14:paraId="0000002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7"/>
        </w:numPr>
        <w:jc w:val="left"/>
        <w:ind w:left="1353"/>
        <w:ind w:right="-1564"/>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Image de levure, moisissure, coque, streptocoque, staphylocoque, bacille (voir présentation pour exemple)</w:t>
      </w:r>
    </w:p>
    <w:p w:rsidR="00000000" w:rsidDel="00000000" w:rsidRDefault="00000000" w14:paraId="0000002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428"/>
        <w:ind w:right="0"/>
        <w:ind w:firstLine="0"/>
        <w:spacing w:before="0" w:after="0" w:line="240" w:lineRule="auto"/>
        <w:rPr>
          <w:b w:val="0"/>
          <w:i w:val="0"/>
          <w:u w:val="none"/>
          <w:strike w:val="0"/>
          <w:color w:val="000000"/>
          <w:rFonts w:ascii="Arial Narrow" w:cs="Arial Narrow" w:eastAsia="Arial Narrow" w:hAnsi="Arial Narrow"/>
          <w:sz w:val="24"/>
          <w:szCs w:val="24"/>
          <w:smallCaps w:val="0"/>
          <w:shd w:fill="auto" w:val="clear"/>
        </w:rPr>
      </w:pPr>
      <w:r w:rsidR="00000000" w:rsidDel="00000000" w:rsidRPr="00000000">
        <w:rPr>
          <w:rtl w:val="0"/>
        </w:rPr>
      </w:r>
    </w:p>
    <w:p w:rsidR="00000000" w:rsidDel="00000000" w:rsidRDefault="00000000" w14:paraId="00000023" w:rsidP="00000000" w:rsidRPr="00000000">
      <w:pPr>
        <w:rPr>
          <w:b/>
          <w:u w:val="single"/>
          <w:rFonts w:ascii="Arial Narrow" w:cs="Arial Narrow" w:eastAsia="Arial Narrow" w:hAnsi="Arial Narrow"/>
        </w:rPr>
      </w:pPr>
      <w:r>
        <w:br w:type="page"/>
      </w:r>
      <w:r w:rsidR="00000000" w:rsidDel="00000000" w:rsidRPr="00000000">
        <w:rPr>
          <w:rtl w:val="0"/>
        </w:rPr>
      </w:r>
    </w:p>
    <w:p w:rsidR="00000000" w:rsidDel="00000000" w:rsidRDefault="00000000" w14:paraId="0000002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u w:val="single"/>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single"/>
          <w:strike w:val="0"/>
          <w:color w:val="000000"/>
          <w:rFonts w:ascii="Arial Narrow" w:cs="Arial Narrow" w:eastAsia="Arial Narrow" w:hAnsi="Arial Narrow"/>
          <w:sz w:val="22"/>
          <w:szCs w:val="22"/>
          <w:smallCaps w:val="0"/>
          <w:shd w:fill="auto" w:val="clear"/>
        </w:rPr>
        <w:t>Méthode</w:t>
      </w:r>
    </w:p>
    <w:p w:rsidR="00000000" w:rsidDel="00000000" w:rsidRDefault="00000000" w14:paraId="0000002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u w:val="single"/>
          <w:strike w:val="0"/>
          <w:color w:val="000000"/>
          <w:rFonts w:ascii="Arial Narrow" w:cs="Arial Narrow" w:eastAsia="Arial Narrow" w:hAnsi="Arial Narrow"/>
          <w:sz w:val="22"/>
          <w:szCs w:val="22"/>
          <w:smallCaps w:val="0"/>
          <w:shd w:fill="auto" w:val="clear"/>
        </w:rPr>
      </w:pPr>
      <w:r w:rsidR="00000000" w:rsidDel="00000000" w:rsidRPr="00000000">
        <w:rPr>
          <w:rtl w:val="0"/>
        </w:rPr>
      </w:r>
    </w:p>
    <w:tbl>
      <w:tblPr>
        <w:tblW w:w="9435.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315" w:type="dxa"/>
        <w:tblStyle w:val="Table1"/>
        <w:tblLook w:val="400"/>
      </w:tblPr>
      <w:tblGrid>
        <w:gridCol w:w="4635"/>
        <w:gridCol w:w="4800"/>
      </w:tblGrid>
      <w:tblGridChange w:id="0">
        <w:tblGrid>
          <w:gridCol w:w="4635"/>
          <w:gridCol w:w="4800"/>
        </w:tblGrid>
      </w:tblGridChange>
      <w:tr>
        <w:tc>
          <w:tcPr>
            <w:shd w:fill="F3F3F3" w:val="clear"/>
          </w:tcPr>
          <w:p w:rsidR="00000000" w:rsidDel="00000000" w:rsidRDefault="00000000" w14:paraId="0000002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strike w:val="0"/>
                <w:color w:val="000000"/>
                <w:rFonts w:ascii="Arial Narrow" w:cs="Arial Narrow" w:eastAsia="Arial Narrow" w:hAnsi="Arial Narrow"/>
                <w:sz w:val="22"/>
                <w:szCs w:val="22"/>
                <w:smallCaps w:val="0"/>
                <w:shd w:fill="auto" w:val="clear"/>
              </w:rPr>
            </w:pPr>
            <w:bookmarkStart w:colFirst="0" w:colLast="0" w:name="_heading=h.gjdgxs" w:id="0"/>
            <w:bookmarkEnd w:id="0"/>
            <w:r w:rsidR="00000000" w:rsidDel="00000000" w:rsidRPr="00000000">
              <w:rPr>
                <w:rtl w:val="0"/>
                <w:b/>
                <w:i w:val="0"/>
                <w:strike w:val="0"/>
                <w:color w:val="000000"/>
                <w:rFonts w:ascii="Arial Narrow" w:cs="Arial Narrow" w:eastAsia="Arial Narrow" w:hAnsi="Arial Narrow"/>
                <w:sz w:val="22"/>
                <w:szCs w:val="22"/>
                <w:smallCaps w:val="0"/>
                <w:shd w:fill="auto" w:val="clear"/>
              </w:rPr>
              <w:t>Méthode sèche — ruban gommé</w:t>
            </w:r>
          </w:p>
        </w:tc>
        <w:tc>
          <w:tcPr>
            <w:shd w:fill="F3F3F3" w:val="clear"/>
          </w:tcPr>
          <w:p w:rsidR="00000000" w:rsidDel="00000000" w:rsidRDefault="00000000" w14:paraId="0000002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strike w:val="0"/>
                <w:color w:val="000000"/>
                <w:rFonts w:ascii="Arial Narrow" w:cs="Arial Narrow" w:eastAsia="Arial Narrow" w:hAnsi="Arial Narrow"/>
                <w:sz w:val="22"/>
                <w:szCs w:val="22"/>
                <w:smallCaps w:val="0"/>
                <w:shd w:fill="auto" w:val="clear"/>
              </w:rPr>
            </w:pPr>
            <w:r w:rsidR="00000000" w:rsidDel="00000000" w:rsidRPr="00000000">
              <w:rPr>
                <w:rtl w:val="0"/>
                <w:b/>
                <w:i w:val="0"/>
                <w:strike w:val="0"/>
                <w:color w:val="000000"/>
                <w:rFonts w:ascii="Arial Narrow" w:cs="Arial Narrow" w:eastAsia="Arial Narrow" w:hAnsi="Arial Narrow"/>
                <w:sz w:val="22"/>
                <w:szCs w:val="22"/>
                <w:smallCaps w:val="0"/>
                <w:shd w:fill="auto" w:val="clear"/>
              </w:rPr>
              <w:t>Méthode humide — ruban gommé</w:t>
            </w:r>
          </w:p>
        </w:tc>
      </w:tr>
      <w:tr>
        <w:tc>
          <w:tcPr/>
          <w:p w:rsidR="00000000" w:rsidDel="00000000" w:rsidRDefault="00000000" w14:paraId="0000002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8"/>
              </w:numPr>
              <w:jc w:val="left"/>
              <w:ind w:left="318"/>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Nettoyer la lame avec une solution à base d’alcool.</w:t>
            </w:r>
          </w:p>
          <w:p w:rsidR="00000000" w:rsidDel="00000000" w:rsidRDefault="00000000" w14:paraId="0000002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8"/>
              </w:numPr>
              <w:jc w:val="left"/>
              <w:ind w:left="318"/>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Laisser sécher.</w:t>
            </w:r>
          </w:p>
          <w:p w:rsidR="00000000" w:rsidDel="00000000" w:rsidRDefault="00000000" w14:paraId="0000002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8"/>
              </w:numPr>
              <w:jc w:val="left"/>
              <w:ind w:left="318"/>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Couper un morceau de ruban adhésif de 1,5 à 2 cm en évitant de toucher la face adhésive .</w:t>
            </w:r>
          </w:p>
          <w:p w:rsidR="00000000" w:rsidDel="00000000" w:rsidRDefault="00000000" w14:paraId="0000002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8"/>
              </w:numPr>
              <w:jc w:val="left"/>
              <w:ind w:left="318"/>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À l’aide de la pince, appliquer la face adhésive sur la surface fleurie du fromage.</w:t>
            </w:r>
          </w:p>
          <w:p w:rsidR="00000000" w:rsidDel="00000000" w:rsidRDefault="00000000" w14:paraId="0000002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8"/>
              </w:numPr>
              <w:jc w:val="left"/>
              <w:ind w:left="318"/>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Déposer le ruban (face collante vers la lame) sur la lame.</w:t>
            </w:r>
          </w:p>
          <w:p w:rsidR="00000000" w:rsidDel="00000000" w:rsidRDefault="00000000" w14:paraId="0000002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8"/>
              </w:numPr>
              <w:jc w:val="left"/>
              <w:ind w:left="318"/>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Observer au plus fort grossissement.</w:t>
            </w:r>
          </w:p>
          <w:p w:rsidR="00000000" w:rsidDel="00000000" w:rsidRDefault="00000000" w14:paraId="0000002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8"/>
              </w:numPr>
              <w:jc w:val="left"/>
              <w:ind w:left="318"/>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Recommencer les étapes pour le deuxième type de fromage.</w:t>
            </w:r>
          </w:p>
          <w:p w:rsidR="00000000" w:rsidDel="00000000" w:rsidRDefault="00000000" w14:paraId="0000002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tc>
        <w:tc>
          <w:tcPr/>
          <w:p w:rsidR="00000000" w:rsidDel="00000000" w:rsidRDefault="00000000" w14:paraId="0000003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0"/>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Nettoyer la lame avec une solution à base d’alcool.</w:t>
            </w:r>
          </w:p>
          <w:p w:rsidR="00000000" w:rsidDel="00000000" w:rsidRDefault="00000000" w14:paraId="0000003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0"/>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Laisser sécher.</w:t>
            </w:r>
          </w:p>
          <w:p w:rsidR="00000000" w:rsidDel="00000000" w:rsidRDefault="00000000" w14:paraId="0000003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0"/>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Déposer une goutte de colorant ou d’eau sur la lame.</w:t>
            </w:r>
          </w:p>
          <w:p w:rsidR="00000000" w:rsidDel="00000000" w:rsidRDefault="00000000" w14:paraId="0000003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0"/>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Couper un morceau de ruban adhésif de 1,5 à 2 cm en évitant de toucher la face adhésive. </w:t>
            </w:r>
          </w:p>
          <w:p w:rsidR="00000000" w:rsidDel="00000000" w:rsidRDefault="00000000" w14:paraId="0000003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0"/>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À l’aide de la pince, appliquer la face adhésive sur la surface fleurie du fromage.</w:t>
            </w:r>
          </w:p>
          <w:p w:rsidR="00000000" w:rsidDel="00000000" w:rsidRDefault="00000000" w14:paraId="0000003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0"/>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Déposer le ruban (face collante vers la lame) sur la lame.</w:t>
            </w:r>
          </w:p>
          <w:p w:rsidR="00000000" w:rsidDel="00000000" w:rsidRDefault="00000000" w14:paraId="0000003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0"/>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Laisser sécher 2 minutes.</w:t>
            </w:r>
          </w:p>
          <w:p w:rsidR="00000000" w:rsidDel="00000000" w:rsidRDefault="00000000" w14:paraId="0000003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0"/>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Observer au plus fort grossissement.</w:t>
            </w:r>
          </w:p>
          <w:p w:rsidR="00000000" w:rsidDel="00000000" w:rsidRDefault="00000000" w14:paraId="0000003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0"/>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Recommencer les étapes pour le deuxième type de fromage.</w:t>
            </w:r>
          </w:p>
        </w:tc>
      </w:tr>
      <w:tr>
        <w:tc>
          <w:tcPr>
            <w:shd w:fill="F3F3F3" w:val="clear"/>
          </w:tcPr>
          <w:p w:rsidR="00000000" w:rsidDel="00000000" w:rsidRDefault="00000000" w14:paraId="0000003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strike w:val="0"/>
                <w:color w:val="000000"/>
                <w:rFonts w:ascii="Arial Narrow" w:cs="Arial Narrow" w:eastAsia="Arial Narrow" w:hAnsi="Arial Narrow"/>
                <w:sz w:val="22"/>
                <w:szCs w:val="22"/>
                <w:smallCaps w:val="0"/>
                <w:shd w:fill="auto" w:val="clear"/>
              </w:rPr>
            </w:pPr>
            <w:r w:rsidR="00000000" w:rsidDel="00000000" w:rsidRPr="00000000">
              <w:rPr>
                <w:rtl w:val="0"/>
                <w:b/>
                <w:i w:val="0"/>
                <w:strike w:val="0"/>
                <w:color w:val="000000"/>
                <w:rFonts w:ascii="Arial Narrow" w:cs="Arial Narrow" w:eastAsia="Arial Narrow" w:hAnsi="Arial Narrow"/>
                <w:sz w:val="22"/>
                <w:szCs w:val="22"/>
                <w:smallCaps w:val="0"/>
                <w:shd w:fill="auto" w:val="clear"/>
              </w:rPr>
              <w:t>Méthode sèche — frottis</w:t>
            </w:r>
            <w:r w:rsidR="00000000" w:rsidDel="00000000" w:rsidRPr="00000000">
              <w:rPr>
                <w:rtl w:val="0"/>
              </w:rPr>
            </w:r>
          </w:p>
        </w:tc>
        <w:tc>
          <w:tcPr>
            <w:shd w:fill="F3F3F3" w:val="clear"/>
          </w:tcPr>
          <w:p w:rsidR="00000000" w:rsidDel="00000000" w:rsidRDefault="00000000" w14:paraId="0000003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strike w:val="0"/>
                <w:color w:val="000000"/>
                <w:rFonts w:ascii="Arial Narrow" w:cs="Arial Narrow" w:eastAsia="Arial Narrow" w:hAnsi="Arial Narrow"/>
                <w:sz w:val="22"/>
                <w:szCs w:val="22"/>
                <w:smallCaps w:val="0"/>
                <w:shd w:fill="auto" w:val="clear"/>
              </w:rPr>
            </w:pPr>
            <w:r w:rsidR="00000000" w:rsidDel="00000000" w:rsidRPr="00000000">
              <w:rPr>
                <w:rtl w:val="0"/>
                <w:b/>
                <w:i w:val="0"/>
                <w:strike w:val="0"/>
                <w:color w:val="000000"/>
                <w:rFonts w:ascii="Arial Narrow" w:cs="Arial Narrow" w:eastAsia="Arial Narrow" w:hAnsi="Arial Narrow"/>
                <w:sz w:val="22"/>
                <w:szCs w:val="22"/>
                <w:smallCaps w:val="0"/>
                <w:shd w:fill="auto" w:val="clear"/>
              </w:rPr>
              <w:t>Méthode humide — frottis</w:t>
            </w:r>
            <w:r w:rsidR="00000000" w:rsidDel="00000000" w:rsidRPr="00000000">
              <w:rPr>
                <w:rtl w:val="0"/>
              </w:rPr>
            </w:r>
          </w:p>
        </w:tc>
      </w:tr>
      <w:tr>
        <w:tc>
          <w:tcPr/>
          <w:p w:rsidR="00000000" w:rsidDel="00000000" w:rsidRDefault="00000000" w14:paraId="0000003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6"/>
              </w:numPr>
              <w:jc w:val="left"/>
              <w:ind w:left="318"/>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Nettoyer la lame avec une solution à base d’alcool.</w:t>
            </w:r>
          </w:p>
          <w:p w:rsidR="00000000" w:rsidDel="00000000" w:rsidRDefault="00000000" w14:paraId="0000003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6"/>
              </w:numPr>
              <w:jc w:val="left"/>
              <w:ind w:left="318"/>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Laisser sécher.</w:t>
            </w:r>
          </w:p>
          <w:p w:rsidR="00000000" w:rsidDel="00000000" w:rsidRDefault="00000000" w14:paraId="0000003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6"/>
              </w:numPr>
              <w:jc w:val="left"/>
              <w:ind w:left="318"/>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Frotter le fromage avec un coton-tige.</w:t>
            </w:r>
          </w:p>
          <w:p w:rsidR="00000000" w:rsidDel="00000000" w:rsidRDefault="00000000" w14:paraId="0000003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6"/>
              </w:numPr>
              <w:jc w:val="left"/>
              <w:ind w:left="318"/>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Étaler le prélèvement sur la lame.</w:t>
            </w:r>
          </w:p>
          <w:p w:rsidR="00000000" w:rsidDel="00000000" w:rsidRDefault="00000000" w14:paraId="0000003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6"/>
              </w:numPr>
              <w:jc w:val="left"/>
              <w:ind w:left="318"/>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Recouvrir d’une lamelle.</w:t>
            </w:r>
          </w:p>
          <w:p w:rsidR="00000000" w:rsidDel="00000000" w:rsidRDefault="00000000" w14:paraId="0000004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6"/>
              </w:numPr>
              <w:jc w:val="left"/>
              <w:ind w:left="318"/>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Observer au plus fort grossissement.</w:t>
            </w:r>
          </w:p>
          <w:p w:rsidR="00000000" w:rsidDel="00000000" w:rsidRDefault="00000000" w14:paraId="0000004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6"/>
              </w:numPr>
              <w:jc w:val="left"/>
              <w:ind w:left="318"/>
              <w:ind w:right="0"/>
              <w:ind w:hanging="284"/>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Recommencer les étapes pour le deuxième type de fromage.</w:t>
            </w:r>
          </w:p>
          <w:p w:rsidR="00000000" w:rsidDel="00000000" w:rsidRDefault="00000000" w14:paraId="0000004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tc>
        <w:tc>
          <w:tcPr/>
          <w:p w:rsidR="00000000" w:rsidDel="00000000" w:rsidRDefault="00000000" w14:paraId="0000004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392"/>
              <w:ind w:right="0"/>
              <w:ind w:hanging="392"/>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Nettoyer la lame avec une solution à base d’alcool.</w:t>
            </w:r>
          </w:p>
          <w:p w:rsidR="00000000" w:rsidDel="00000000" w:rsidRDefault="00000000" w14:paraId="0000004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392"/>
              <w:ind w:right="0"/>
              <w:ind w:hanging="392"/>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Laisser sécher.</w:t>
            </w:r>
          </w:p>
          <w:p w:rsidR="00000000" w:rsidDel="00000000" w:rsidRDefault="00000000" w14:paraId="0000004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392"/>
              <w:ind w:right="0"/>
              <w:ind w:hanging="392"/>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Frotter le fromage avec un coton-tige.</w:t>
            </w:r>
          </w:p>
          <w:p w:rsidR="00000000" w:rsidDel="00000000" w:rsidRDefault="00000000" w14:paraId="0000004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392"/>
              <w:ind w:right="0"/>
              <w:ind w:hanging="392"/>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Étaler le prélèvement sur la lame.</w:t>
            </w:r>
          </w:p>
          <w:p w:rsidR="00000000" w:rsidDel="00000000" w:rsidRDefault="00000000" w14:paraId="0000004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392"/>
              <w:ind w:right="0"/>
              <w:ind w:hanging="392"/>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Ajouter une goutte de colorant ou d’eau.</w:t>
            </w:r>
          </w:p>
          <w:p w:rsidR="00000000" w:rsidDel="00000000" w:rsidRDefault="00000000" w14:paraId="0000004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392"/>
              <w:ind w:right="0"/>
              <w:ind w:hanging="392"/>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Recouvrir d’une lamelle.</w:t>
            </w:r>
          </w:p>
          <w:p w:rsidR="00000000" w:rsidDel="00000000" w:rsidRDefault="00000000" w14:paraId="0000004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392"/>
              <w:ind w:right="0"/>
              <w:ind w:hanging="392"/>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Observer au plus fort grossissement.</w:t>
            </w:r>
          </w:p>
          <w:p w:rsidR="00000000" w:rsidDel="00000000" w:rsidRDefault="00000000" w14:paraId="0000004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392"/>
              <w:ind w:right="0"/>
              <w:ind w:hanging="392"/>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Recommencer les étapes pour le deuxième type de fromage.</w:t>
            </w:r>
          </w:p>
          <w:p w:rsidR="00000000" w:rsidDel="00000000" w:rsidRDefault="00000000" w14:paraId="0000004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tc>
      </w:tr>
    </w:tbl>
    <w:p w:rsidR="00000000" w:rsidDel="00000000" w:rsidRDefault="00000000" w14:paraId="0000004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u w:val="single"/>
          <w:strike w:val="0"/>
          <w:color w:val="000000"/>
          <w:rFonts w:ascii="Arial Narrow" w:cs="Arial Narrow" w:eastAsia="Arial Narrow" w:hAnsi="Arial Narrow"/>
          <w:sz w:val="22"/>
          <w:szCs w:val="22"/>
          <w:smallCaps w:val="0"/>
          <w:shd w:fill="auto" w:val="clear"/>
        </w:rPr>
      </w:pPr>
      <w:r w:rsidR="00000000" w:rsidDel="00000000" w:rsidRPr="00000000">
        <w:rPr>
          <w:rtl w:val="0"/>
        </w:rPr>
      </w:r>
    </w:p>
    <w:p w:rsidR="00000000" w:rsidDel="00000000" w:rsidRDefault="00000000" w14:paraId="0000004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u w:val="single"/>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single"/>
          <w:strike w:val="0"/>
          <w:color w:val="000000"/>
          <w:rFonts w:ascii="Arial Narrow" w:cs="Arial Narrow" w:eastAsia="Arial Narrow" w:hAnsi="Arial Narrow"/>
          <w:sz w:val="22"/>
          <w:szCs w:val="22"/>
          <w:smallCaps w:val="0"/>
          <w:shd w:fill="auto" w:val="clear"/>
        </w:rPr>
        <w:t>Observation</w:t>
      </w:r>
    </w:p>
    <w:p w:rsidR="00000000" w:rsidDel="00000000" w:rsidRDefault="00000000" w14:paraId="0000004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612"/>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Réalise un dessin biologique de chacun des organismes que tu observes.</w:t>
      </w:r>
    </w:p>
    <w:p w:rsidR="00000000" w:rsidDel="00000000" w:rsidRDefault="00000000" w14:paraId="0000004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612"/>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Identifie les structures cellulaires des organismes observés.</w:t>
      </w:r>
    </w:p>
    <w:p w:rsidR="00000000" w:rsidDel="00000000" w:rsidRDefault="00000000" w14:paraId="0000005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612"/>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Estime le nombre de chacun de ces microorganismes.</w:t>
      </w:r>
    </w:p>
    <w:p w:rsidR="00000000" w:rsidDel="00000000" w:rsidRDefault="00000000" w14:paraId="0000005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p w:rsidR="00000000" w:rsidDel="00000000" w:rsidRDefault="00000000" w14:paraId="0000005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u w:val="single"/>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single"/>
          <w:strike w:val="0"/>
          <w:color w:val="000000"/>
          <w:rFonts w:ascii="Arial Narrow" w:cs="Arial Narrow" w:eastAsia="Arial Narrow" w:hAnsi="Arial Narrow"/>
          <w:sz w:val="22"/>
          <w:szCs w:val="22"/>
          <w:smallCaps w:val="0"/>
          <w:shd w:fill="auto" w:val="clear"/>
        </w:rPr>
        <w:t>Analyse</w:t>
      </w:r>
    </w:p>
    <w:p w:rsidR="00000000" w:rsidDel="00000000" w:rsidRDefault="00000000" w14:paraId="0000005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À l’aide des illustrations des organismes utilisés en industrie fromagère, identifie les organismes observés le plus précisément possible. Justifie à partir des caractéristiques spécifiques de chacun des taxons. </w:t>
      </w:r>
    </w:p>
    <w:p w:rsidR="00000000" w:rsidDel="00000000" w:rsidRDefault="00000000" w14:paraId="0000005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Pourquoi est-il important de bien comprendre et contrôler l’écosystème fromager</w:t>
      </w:r>
      <w:r w:rsidR="00000000" w:rsidDel="00000000" w:rsidRPr="00000000">
        <w:rPr>
          <w:rtl w:val="0"/>
          <w:b w:val="0"/>
          <w:i w:val="0"/>
          <w:u w:val="none"/>
          <w:strike w:val="0"/>
          <w:color w:val="000000"/>
          <w:rFonts w:ascii="Arial" w:cs="Arial" w:eastAsia="Arial" w:hAnsi="Arial"/>
          <w:sz w:val="22"/>
          <w:szCs w:val="22"/>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Tu dois donner au moins deux exemples précis.</w:t>
      </w:r>
    </w:p>
    <w:p w:rsidR="00000000" w:rsidDel="00000000" w:rsidRDefault="00000000" w14:paraId="0000005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Quelles sont les conditions de croissance qui permettent à ces types de microorganismes de se développer sur les fromages</w:t>
      </w:r>
      <w:r w:rsidR="00000000" w:rsidDel="00000000" w:rsidRPr="00000000">
        <w:rPr>
          <w:rtl w:val="0"/>
          <w:b w:val="0"/>
          <w:i w:val="0"/>
          <w:u w:val="none"/>
          <w:strike w:val="0"/>
          <w:color w:val="000000"/>
          <w:rFonts w:ascii="Arial" w:cs="Arial" w:eastAsia="Arial" w:hAnsi="Arial"/>
          <w:sz w:val="22"/>
          <w:szCs w:val="22"/>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w:t>
      </w:r>
    </w:p>
    <w:p w:rsidR="00000000" w:rsidDel="00000000" w:rsidRDefault="00000000" w14:paraId="0000005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Afin d’assurer la sécurité des consommateurs, le fromager doit bien comprendre l’écosystème de chacun des différents types de fromage qu’il fabrique. Quelles sont des procédures, techniques ou principes effectuer lors de la fabrication du fromage qui permet d’assurer la sécurité des consommateurs.  Tu dois donner deux procédures différentes et expliquer le rôle et l’importance de chacune sur l’établissement de l’écosystème spécifique du fromage. </w:t>
      </w:r>
      <w:r w:rsidR="00000000" w:rsidDel="00000000" w:rsidRPr="00000000">
        <w:rPr>
          <w:rtl w:val="0"/>
        </w:rPr>
      </w:r>
    </w:p>
    <w:p w:rsidR="00000000" w:rsidDel="00000000" w:rsidRDefault="00000000" w14:paraId="0000005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u w:val="single"/>
          <w:rFonts w:ascii="Arial Narrow" w:cs="Arial Narrow" w:eastAsia="Arial Narrow" w:hAnsi="Arial Narrow"/>
        </w:rPr>
      </w:pPr>
      <w:r w:rsidR="00000000" w:rsidDel="00000000" w:rsidRPr="00000000">
        <w:rPr>
          <w:rtl w:val="0"/>
        </w:rPr>
      </w:r>
    </w:p>
    <w:sectPr>
      <w:pgNumType w:start="1"/>
      <w:pgSz w:w="12240" w:h="15840"/>
      <w:pgMar w:left="1800" w:right="1800" w:top="1135" w:bottom="1440" w:header="708" w:footer="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alibri Light"/>
  <w:font w:name="Cambria"/>
  <w:font w:name="Symbol"/>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2">
    <w:multiLevelType w:val="hybridMultilevel"/>
    <w:lvl w:ilvl="0">
      <w:numFmt w:val="decimal"/>
      <w:lvlText w:val="%1."/>
      <w:start w:val="1"/>
      <w:rPr/>
      <w:pPr>
        <w:ind w:left="1068"/>
        <w:ind w:hanging="360"/>
      </w:pPr>
      <w:lvlJc w:val="left"/>
    </w:lvl>
    <w:lvl w:ilvl="1">
      <w:numFmt w:val="lowerLetter"/>
      <w:lvlText w:val="%2."/>
      <w:start w:val="1"/>
      <w:rPr/>
      <w:pPr>
        <w:ind w:left="1788"/>
        <w:ind w:hanging="360"/>
      </w:pPr>
      <w:lvlJc w:val="left"/>
    </w:lvl>
    <w:lvl w:ilvl="2">
      <w:numFmt w:val="lowerRoman"/>
      <w:lvlText w:val="%3."/>
      <w:start w:val="1"/>
      <w:rPr/>
      <w:pPr>
        <w:ind w:left="2508"/>
        <w:ind w:hanging="180"/>
      </w:pPr>
      <w:lvlJc w:val="right"/>
    </w:lvl>
    <w:lvl w:ilvl="3">
      <w:numFmt w:val="decimal"/>
      <w:lvlText w:val="%4."/>
      <w:start w:val="1"/>
      <w:rPr/>
      <w:pPr>
        <w:ind w:left="3228"/>
        <w:ind w:hanging="360"/>
      </w:pPr>
      <w:lvlJc w:val="left"/>
    </w:lvl>
    <w:lvl w:ilvl="4">
      <w:numFmt w:val="lowerLetter"/>
      <w:lvlText w:val="%5."/>
      <w:start w:val="1"/>
      <w:rPr/>
      <w:pPr>
        <w:ind w:left="3948"/>
        <w:ind w:hanging="360"/>
      </w:pPr>
      <w:lvlJc w:val="left"/>
    </w:lvl>
    <w:lvl w:ilvl="5">
      <w:numFmt w:val="lowerRoman"/>
      <w:lvlText w:val="%6."/>
      <w:start w:val="1"/>
      <w:rPr/>
      <w:pPr>
        <w:ind w:left="4668"/>
        <w:ind w:hanging="180"/>
      </w:pPr>
      <w:lvlJc w:val="right"/>
    </w:lvl>
    <w:lvl w:ilvl="6">
      <w:numFmt w:val="decimal"/>
      <w:lvlText w:val="%7."/>
      <w:start w:val="1"/>
      <w:rPr/>
      <w:pPr>
        <w:ind w:left="5388"/>
        <w:ind w:hanging="360"/>
      </w:pPr>
      <w:lvlJc w:val="left"/>
    </w:lvl>
    <w:lvl w:ilvl="7">
      <w:numFmt w:val="lowerLetter"/>
      <w:lvlText w:val="%8."/>
      <w:start w:val="1"/>
      <w:rPr/>
      <w:pPr>
        <w:ind w:left="6108"/>
        <w:ind w:hanging="360"/>
      </w:pPr>
      <w:lvlJc w:val="left"/>
    </w:lvl>
    <w:lvl w:ilvl="8">
      <w:numFmt w:val="lowerRoman"/>
      <w:lvlText w:val="%9."/>
      <w:start w:val="1"/>
      <w:rPr/>
      <w:pPr>
        <w:ind w:left="6828"/>
        <w:ind w:hanging="180"/>
      </w:pPr>
      <w:lvlJc w:val="right"/>
    </w:lvl>
  </w:abstractNum>
  <w:abstractNum w:abstractNumId="3">
    <w:multiLevelType w:val="hybridMultilevel"/>
    <w:lvl w:ilvl="0">
      <w:numFmt w:val="decimal"/>
      <w:lvlText w:val="%1."/>
      <w:start w:val="1"/>
      <w:rPr/>
      <w:pPr>
        <w:ind w:left="503"/>
        <w:ind w:hanging="360"/>
      </w:pPr>
      <w:lvlJc w:val="left"/>
    </w:lvl>
    <w:lvl w:ilvl="1">
      <w:numFmt w:val="lowerLetter"/>
      <w:lvlText w:val="%2."/>
      <w:start w:val="1"/>
      <w:rPr/>
      <w:pPr>
        <w:ind w:left="1223"/>
        <w:ind w:hanging="360"/>
      </w:pPr>
      <w:lvlJc w:val="left"/>
    </w:lvl>
    <w:lvl w:ilvl="2">
      <w:numFmt w:val="lowerRoman"/>
      <w:lvlText w:val="%3."/>
      <w:start w:val="1"/>
      <w:rPr/>
      <w:pPr>
        <w:ind w:left="1943"/>
        <w:ind w:hanging="180"/>
      </w:pPr>
      <w:lvlJc w:val="right"/>
    </w:lvl>
    <w:lvl w:ilvl="3">
      <w:numFmt w:val="decimal"/>
      <w:lvlText w:val="%4."/>
      <w:start w:val="1"/>
      <w:rPr/>
      <w:pPr>
        <w:ind w:left="2663"/>
        <w:ind w:hanging="360"/>
      </w:pPr>
      <w:lvlJc w:val="left"/>
    </w:lvl>
    <w:lvl w:ilvl="4">
      <w:numFmt w:val="lowerLetter"/>
      <w:lvlText w:val="%5."/>
      <w:start w:val="1"/>
      <w:rPr/>
      <w:pPr>
        <w:ind w:left="3383"/>
        <w:ind w:hanging="360"/>
      </w:pPr>
      <w:lvlJc w:val="left"/>
    </w:lvl>
    <w:lvl w:ilvl="5">
      <w:numFmt w:val="lowerRoman"/>
      <w:lvlText w:val="%6."/>
      <w:start w:val="1"/>
      <w:rPr/>
      <w:pPr>
        <w:ind w:left="4103"/>
        <w:ind w:hanging="180"/>
      </w:pPr>
      <w:lvlJc w:val="right"/>
    </w:lvl>
    <w:lvl w:ilvl="6">
      <w:numFmt w:val="decimal"/>
      <w:lvlText w:val="%7."/>
      <w:start w:val="1"/>
      <w:rPr/>
      <w:pPr>
        <w:ind w:left="4823"/>
        <w:ind w:hanging="360"/>
      </w:pPr>
      <w:lvlJc w:val="left"/>
    </w:lvl>
    <w:lvl w:ilvl="7">
      <w:numFmt w:val="lowerLetter"/>
      <w:lvlText w:val="%8."/>
      <w:start w:val="1"/>
      <w:rPr/>
      <w:pPr>
        <w:ind w:left="5543"/>
        <w:ind w:hanging="360"/>
      </w:pPr>
      <w:lvlJc w:val="left"/>
    </w:lvl>
    <w:lvl w:ilvl="8">
      <w:numFmt w:val="lowerRoman"/>
      <w:lvlText w:val="%9."/>
      <w:start w:val="1"/>
      <w:rPr/>
      <w:pPr>
        <w:ind w:left="6263"/>
        <w:ind w:hanging="180"/>
      </w:pPr>
      <w:lvlJc w:val="right"/>
    </w:lvl>
  </w:abstractNum>
  <w:abstractNum w:abstractNumId="4">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5">
    <w:multiLevelType w:val="hybridMultilevel"/>
    <w:lvl w:ilvl="0">
      <w:numFmt w:val="decimal"/>
      <w:lvlText w:val="%1."/>
      <w:start w:val="1"/>
      <w:rPr/>
      <w:pPr>
        <w:ind w:left="612"/>
        <w:ind w:hanging="360"/>
      </w:pPr>
      <w:lvlJc w:val="left"/>
    </w:lvl>
    <w:lvl w:ilvl="1">
      <w:numFmt w:val="lowerLetter"/>
      <w:lvlText w:val="%2."/>
      <w:start w:val="1"/>
      <w:rPr/>
      <w:pPr>
        <w:ind w:left="1332"/>
        <w:ind w:hanging="360"/>
      </w:pPr>
      <w:lvlJc w:val="left"/>
    </w:lvl>
    <w:lvl w:ilvl="2">
      <w:numFmt w:val="lowerRoman"/>
      <w:lvlText w:val="%3."/>
      <w:start w:val="1"/>
      <w:rPr/>
      <w:pPr>
        <w:ind w:left="2052"/>
        <w:ind w:hanging="180"/>
      </w:pPr>
      <w:lvlJc w:val="right"/>
    </w:lvl>
    <w:lvl w:ilvl="3">
      <w:numFmt w:val="decimal"/>
      <w:lvlText w:val="%4."/>
      <w:start w:val="1"/>
      <w:rPr/>
      <w:pPr>
        <w:ind w:left="2772"/>
        <w:ind w:hanging="360"/>
      </w:pPr>
      <w:lvlJc w:val="left"/>
    </w:lvl>
    <w:lvl w:ilvl="4">
      <w:numFmt w:val="lowerLetter"/>
      <w:lvlText w:val="%5."/>
      <w:start w:val="1"/>
      <w:rPr/>
      <w:pPr>
        <w:ind w:left="3492"/>
        <w:ind w:hanging="360"/>
      </w:pPr>
      <w:lvlJc w:val="left"/>
    </w:lvl>
    <w:lvl w:ilvl="5">
      <w:numFmt w:val="lowerRoman"/>
      <w:lvlText w:val="%6."/>
      <w:start w:val="1"/>
      <w:rPr/>
      <w:pPr>
        <w:ind w:left="4212"/>
        <w:ind w:hanging="180"/>
      </w:pPr>
      <w:lvlJc w:val="right"/>
    </w:lvl>
    <w:lvl w:ilvl="6">
      <w:numFmt w:val="decimal"/>
      <w:lvlText w:val="%7."/>
      <w:start w:val="1"/>
      <w:rPr/>
      <w:pPr>
        <w:ind w:left="4932"/>
        <w:ind w:hanging="360"/>
      </w:pPr>
      <w:lvlJc w:val="left"/>
    </w:lvl>
    <w:lvl w:ilvl="7">
      <w:numFmt w:val="lowerLetter"/>
      <w:lvlText w:val="%8."/>
      <w:start w:val="1"/>
      <w:rPr/>
      <w:pPr>
        <w:ind w:left="5652"/>
        <w:ind w:hanging="360"/>
      </w:pPr>
      <w:lvlJc w:val="left"/>
    </w:lvl>
    <w:lvl w:ilvl="8">
      <w:numFmt w:val="lowerRoman"/>
      <w:lvlText w:val="%9."/>
      <w:start w:val="1"/>
      <w:rPr/>
      <w:pPr>
        <w:ind w:left="6372"/>
        <w:ind w:hanging="180"/>
      </w:pPr>
      <w:lvlJc w:val="right"/>
    </w:lvl>
  </w:abstractNum>
  <w:abstractNum w:abstractNumId="6">
    <w:multiLevelType w:val="hybridMultilevel"/>
    <w:lvl w:ilvl="0">
      <w:numFmt w:val="decimal"/>
      <w:lvlText w:val="%1."/>
      <w:start w:val="1"/>
      <w:rPr/>
      <w:pPr>
        <w:ind w:left="1068"/>
        <w:ind w:hanging="360"/>
      </w:pPr>
      <w:lvlJc w:val="left"/>
    </w:lvl>
    <w:lvl w:ilvl="1">
      <w:numFmt w:val="lowerLetter"/>
      <w:lvlText w:val="%2."/>
      <w:start w:val="1"/>
      <w:rPr/>
      <w:pPr>
        <w:ind w:left="1788"/>
        <w:ind w:hanging="360"/>
      </w:pPr>
      <w:lvlJc w:val="left"/>
    </w:lvl>
    <w:lvl w:ilvl="2">
      <w:numFmt w:val="lowerRoman"/>
      <w:lvlText w:val="%3."/>
      <w:start w:val="1"/>
      <w:rPr/>
      <w:pPr>
        <w:ind w:left="2508"/>
        <w:ind w:hanging="180"/>
      </w:pPr>
      <w:lvlJc w:val="right"/>
    </w:lvl>
    <w:lvl w:ilvl="3">
      <w:numFmt w:val="decimal"/>
      <w:lvlText w:val="%4."/>
      <w:start w:val="1"/>
      <w:rPr/>
      <w:pPr>
        <w:ind w:left="3228"/>
        <w:ind w:hanging="360"/>
      </w:pPr>
      <w:lvlJc w:val="left"/>
    </w:lvl>
    <w:lvl w:ilvl="4">
      <w:numFmt w:val="lowerLetter"/>
      <w:lvlText w:val="%5."/>
      <w:start w:val="1"/>
      <w:rPr/>
      <w:pPr>
        <w:ind w:left="3948"/>
        <w:ind w:hanging="360"/>
      </w:pPr>
      <w:lvlJc w:val="left"/>
    </w:lvl>
    <w:lvl w:ilvl="5">
      <w:numFmt w:val="lowerRoman"/>
      <w:lvlText w:val="%6."/>
      <w:start w:val="1"/>
      <w:rPr/>
      <w:pPr>
        <w:ind w:left="4668"/>
        <w:ind w:hanging="180"/>
      </w:pPr>
      <w:lvlJc w:val="right"/>
    </w:lvl>
    <w:lvl w:ilvl="6">
      <w:numFmt w:val="decimal"/>
      <w:lvlText w:val="%7."/>
      <w:start w:val="1"/>
      <w:rPr/>
      <w:pPr>
        <w:ind w:left="5388"/>
        <w:ind w:hanging="360"/>
      </w:pPr>
      <w:lvlJc w:val="left"/>
    </w:lvl>
    <w:lvl w:ilvl="7">
      <w:numFmt w:val="lowerLetter"/>
      <w:lvlText w:val="%8."/>
      <w:start w:val="1"/>
      <w:rPr/>
      <w:pPr>
        <w:ind w:left="6108"/>
        <w:ind w:hanging="360"/>
      </w:pPr>
      <w:lvlJc w:val="left"/>
    </w:lvl>
    <w:lvl w:ilvl="8">
      <w:numFmt w:val="lowerRoman"/>
      <w:lvlText w:val="%9."/>
      <w:start w:val="1"/>
      <w:rPr/>
      <w:pPr>
        <w:ind w:left="6828"/>
        <w:ind w:hanging="180"/>
      </w:pPr>
      <w:lvlJc w:val="right"/>
    </w:lvl>
  </w:abstractNum>
  <w:abstractNum w:abstractNumId="7">
    <w:multiLevelType w:val="hybridMultilevel"/>
    <w:lvl w:ilvl="0">
      <w:numFmt w:val="bullet"/>
      <w:lvlText w:val="-"/>
      <w:start w:val="1"/>
      <w:rPr>
        <w:rFonts w:ascii="Calibri" w:cs="Calibri" w:eastAsia="Calibri" w:hAnsi="Calibri"/>
      </w:rPr>
      <w:pPr>
        <w:ind w:left="1353"/>
        <w:ind w:hanging="359"/>
      </w:pPr>
      <w:lvlJc w:val="left"/>
    </w:lvl>
    <w:lvl w:ilvl="1">
      <w:numFmt w:val="bullet"/>
      <w:lvlText w:val="o"/>
      <w:start w:val="1"/>
      <w:rPr>
        <w:rFonts w:ascii="Courier New" w:cs="Courier New" w:eastAsia="Courier New" w:hAnsi="Courier New"/>
      </w:rPr>
      <w:pPr>
        <w:ind w:left="2148"/>
        <w:ind w:hanging="360"/>
      </w:pPr>
      <w:lvlJc w:val="left"/>
    </w:lvl>
    <w:lvl w:ilvl="2">
      <w:numFmt w:val="bullet"/>
      <w:lvlText w:val="▪"/>
      <w:start w:val="1"/>
      <w:rPr>
        <w:rFonts w:ascii="Noto Sans Symbols" w:cs="Noto Sans Symbols" w:eastAsia="Noto Sans Symbols" w:hAnsi="Noto Sans Symbols"/>
      </w:rPr>
      <w:pPr>
        <w:ind w:left="2868"/>
        <w:ind w:hanging="360"/>
      </w:pPr>
      <w:lvlJc w:val="left"/>
    </w:lvl>
    <w:lvl w:ilvl="3">
      <w:numFmt w:val="bullet"/>
      <w:lvlText w:val="●"/>
      <w:start w:val="1"/>
      <w:rPr>
        <w:rFonts w:ascii="Noto Sans Symbols" w:cs="Noto Sans Symbols" w:eastAsia="Noto Sans Symbols" w:hAnsi="Noto Sans Symbols"/>
      </w:rPr>
      <w:pPr>
        <w:ind w:left="3588"/>
        <w:ind w:hanging="360"/>
      </w:pPr>
      <w:lvlJc w:val="left"/>
    </w:lvl>
    <w:lvl w:ilvl="4">
      <w:numFmt w:val="bullet"/>
      <w:lvlText w:val="o"/>
      <w:start w:val="1"/>
      <w:rPr>
        <w:rFonts w:ascii="Courier New" w:cs="Courier New" w:eastAsia="Courier New" w:hAnsi="Courier New"/>
      </w:rPr>
      <w:pPr>
        <w:ind w:left="4308"/>
        <w:ind w:hanging="360"/>
      </w:pPr>
      <w:lvlJc w:val="left"/>
    </w:lvl>
    <w:lvl w:ilvl="5">
      <w:numFmt w:val="bullet"/>
      <w:lvlText w:val="▪"/>
      <w:start w:val="1"/>
      <w:rPr>
        <w:rFonts w:ascii="Noto Sans Symbols" w:cs="Noto Sans Symbols" w:eastAsia="Noto Sans Symbols" w:hAnsi="Noto Sans Symbols"/>
      </w:rPr>
      <w:pPr>
        <w:ind w:left="5028"/>
        <w:ind w:hanging="360"/>
      </w:pPr>
      <w:lvlJc w:val="left"/>
    </w:lvl>
    <w:lvl w:ilvl="6">
      <w:numFmt w:val="bullet"/>
      <w:lvlText w:val="●"/>
      <w:start w:val="1"/>
      <w:rPr>
        <w:rFonts w:ascii="Noto Sans Symbols" w:cs="Noto Sans Symbols" w:eastAsia="Noto Sans Symbols" w:hAnsi="Noto Sans Symbols"/>
      </w:rPr>
      <w:pPr>
        <w:ind w:left="5748"/>
        <w:ind w:hanging="360"/>
      </w:pPr>
      <w:lvlJc w:val="left"/>
    </w:lvl>
    <w:lvl w:ilvl="7">
      <w:numFmt w:val="bullet"/>
      <w:lvlText w:val="o"/>
      <w:start w:val="1"/>
      <w:rPr>
        <w:rFonts w:ascii="Courier New" w:cs="Courier New" w:eastAsia="Courier New" w:hAnsi="Courier New"/>
      </w:rPr>
      <w:pPr>
        <w:ind w:left="6468"/>
        <w:ind w:hanging="360"/>
      </w:pPr>
      <w:lvlJc w:val="left"/>
    </w:lvl>
    <w:lvl w:ilvl="8">
      <w:numFmt w:val="bullet"/>
      <w:lvlText w:val="▪"/>
      <w:start w:val="1"/>
      <w:rPr>
        <w:rFonts w:ascii="Noto Sans Symbols" w:cs="Noto Sans Symbols" w:eastAsia="Noto Sans Symbols" w:hAnsi="Noto Sans Symbols"/>
      </w:rPr>
      <w:pPr>
        <w:ind w:left="7188"/>
        <w:ind w:hanging="360"/>
      </w:pPr>
      <w:lvlJc w:val="left"/>
    </w:lvl>
  </w:abstractNum>
  <w:abstractNum w:abstractNumId="8">
    <w:multiLevelType w:val="hybridMultilevel"/>
    <w:lvl w:ilvl="0">
      <w:numFmt w:val="decimal"/>
      <w:lvlText w:val="%1."/>
      <w:start w:val="1"/>
      <w:rPr/>
      <w:pPr>
        <w:ind w:left="1428"/>
        <w:ind w:hanging="360"/>
      </w:pPr>
      <w:lvlJc w:val="left"/>
    </w:lvl>
    <w:lvl w:ilvl="1">
      <w:numFmt w:val="lowerLetter"/>
      <w:lvlText w:val="%2."/>
      <w:start w:val="1"/>
      <w:rPr/>
      <w:pPr>
        <w:ind w:left="2148"/>
        <w:ind w:hanging="360"/>
      </w:pPr>
      <w:lvlJc w:val="left"/>
    </w:lvl>
    <w:lvl w:ilvl="2">
      <w:numFmt w:val="lowerRoman"/>
      <w:lvlText w:val="%3."/>
      <w:start w:val="1"/>
      <w:rPr/>
      <w:pPr>
        <w:ind w:left="2868"/>
        <w:ind w:hanging="180"/>
      </w:pPr>
      <w:lvlJc w:val="right"/>
    </w:lvl>
    <w:lvl w:ilvl="3">
      <w:numFmt w:val="decimal"/>
      <w:lvlText w:val="%4."/>
      <w:start w:val="1"/>
      <w:rPr/>
      <w:pPr>
        <w:ind w:left="3588"/>
        <w:ind w:hanging="360"/>
      </w:pPr>
      <w:lvlJc w:val="left"/>
    </w:lvl>
    <w:lvl w:ilvl="4">
      <w:numFmt w:val="lowerLetter"/>
      <w:lvlText w:val="%5."/>
      <w:start w:val="1"/>
      <w:rPr/>
      <w:pPr>
        <w:ind w:left="4308"/>
        <w:ind w:hanging="360"/>
      </w:pPr>
      <w:lvlJc w:val="left"/>
    </w:lvl>
    <w:lvl w:ilvl="5">
      <w:numFmt w:val="lowerRoman"/>
      <w:lvlText w:val="%6."/>
      <w:start w:val="1"/>
      <w:rPr/>
      <w:pPr>
        <w:ind w:left="5028"/>
        <w:ind w:hanging="180"/>
      </w:pPr>
      <w:lvlJc w:val="right"/>
    </w:lvl>
    <w:lvl w:ilvl="6">
      <w:numFmt w:val="decimal"/>
      <w:lvlText w:val="%7."/>
      <w:start w:val="1"/>
      <w:rPr/>
      <w:pPr>
        <w:ind w:left="5748"/>
        <w:ind w:hanging="360"/>
      </w:pPr>
      <w:lvlJc w:val="left"/>
    </w:lvl>
    <w:lvl w:ilvl="7">
      <w:numFmt w:val="lowerLetter"/>
      <w:lvlText w:val="%8."/>
      <w:start w:val="1"/>
      <w:rPr/>
      <w:pPr>
        <w:ind w:left="6468"/>
        <w:ind w:hanging="360"/>
      </w:pPr>
      <w:lvlJc w:val="left"/>
    </w:lvl>
    <w:lvl w:ilvl="8">
      <w:numFmt w:val="lowerRoman"/>
      <w:lvlText w:val="%9."/>
      <w:start w:val="1"/>
      <w:rPr/>
      <w:pPr>
        <w:ind w:left="7188"/>
        <w:ind w:hanging="180"/>
      </w:pPr>
      <w:lvlJc w:val="right"/>
    </w:lvl>
  </w:abstractNum>
  <w:abstractNum w:abstractNumId="9">
    <w:multiLevelType w:val="hybridMultilevel"/>
    <w:lvl w:ilvl="0">
      <w:numFmt w:val="bullet"/>
      <w:lvlText w:val="✔"/>
      <w:start w:val="1"/>
      <w:rPr>
        <w:rFonts w:ascii="Noto Sans Symbols" w:cs="Noto Sans Symbols" w:eastAsia="Noto Sans Symbols" w:hAnsi="Noto Sans Symbols"/>
      </w:rPr>
      <w:pPr>
        <w:ind w:left="1428"/>
        <w:ind w:hanging="360"/>
      </w:pPr>
      <w:lvlJc w:val="left"/>
    </w:lvl>
    <w:lvl w:ilvl="1">
      <w:numFmt w:val="bullet"/>
      <w:lvlText w:val="o"/>
      <w:start w:val="1"/>
      <w:rPr>
        <w:rFonts w:ascii="Courier New" w:cs="Courier New" w:eastAsia="Courier New" w:hAnsi="Courier New"/>
      </w:rPr>
      <w:pPr>
        <w:ind w:left="2148"/>
        <w:ind w:hanging="360"/>
      </w:pPr>
      <w:lvlJc w:val="left"/>
    </w:lvl>
    <w:lvl w:ilvl="2">
      <w:numFmt w:val="bullet"/>
      <w:lvlText w:val="▪"/>
      <w:start w:val="1"/>
      <w:rPr>
        <w:rFonts w:ascii="Noto Sans Symbols" w:cs="Noto Sans Symbols" w:eastAsia="Noto Sans Symbols" w:hAnsi="Noto Sans Symbols"/>
      </w:rPr>
      <w:pPr>
        <w:ind w:left="2868"/>
        <w:ind w:hanging="360"/>
      </w:pPr>
      <w:lvlJc w:val="left"/>
    </w:lvl>
    <w:lvl w:ilvl="3">
      <w:numFmt w:val="bullet"/>
      <w:lvlText w:val="●"/>
      <w:start w:val="1"/>
      <w:rPr>
        <w:rFonts w:ascii="Noto Sans Symbols" w:cs="Noto Sans Symbols" w:eastAsia="Noto Sans Symbols" w:hAnsi="Noto Sans Symbols"/>
      </w:rPr>
      <w:pPr>
        <w:ind w:left="3588"/>
        <w:ind w:hanging="360"/>
      </w:pPr>
      <w:lvlJc w:val="left"/>
    </w:lvl>
    <w:lvl w:ilvl="4">
      <w:numFmt w:val="bullet"/>
      <w:lvlText w:val="o"/>
      <w:start w:val="1"/>
      <w:rPr>
        <w:rFonts w:ascii="Courier New" w:cs="Courier New" w:eastAsia="Courier New" w:hAnsi="Courier New"/>
      </w:rPr>
      <w:pPr>
        <w:ind w:left="4308"/>
        <w:ind w:hanging="360"/>
      </w:pPr>
      <w:lvlJc w:val="left"/>
    </w:lvl>
    <w:lvl w:ilvl="5">
      <w:numFmt w:val="bullet"/>
      <w:lvlText w:val="▪"/>
      <w:start w:val="1"/>
      <w:rPr>
        <w:rFonts w:ascii="Noto Sans Symbols" w:cs="Noto Sans Symbols" w:eastAsia="Noto Sans Symbols" w:hAnsi="Noto Sans Symbols"/>
      </w:rPr>
      <w:pPr>
        <w:ind w:left="5028"/>
        <w:ind w:hanging="360"/>
      </w:pPr>
      <w:lvlJc w:val="left"/>
    </w:lvl>
    <w:lvl w:ilvl="6">
      <w:numFmt w:val="bullet"/>
      <w:lvlText w:val="●"/>
      <w:start w:val="1"/>
      <w:rPr>
        <w:rFonts w:ascii="Noto Sans Symbols" w:cs="Noto Sans Symbols" w:eastAsia="Noto Sans Symbols" w:hAnsi="Noto Sans Symbols"/>
      </w:rPr>
      <w:pPr>
        <w:ind w:left="5748"/>
        <w:ind w:hanging="360"/>
      </w:pPr>
      <w:lvlJc w:val="left"/>
    </w:lvl>
    <w:lvl w:ilvl="7">
      <w:numFmt w:val="bullet"/>
      <w:lvlText w:val="o"/>
      <w:start w:val="1"/>
      <w:rPr>
        <w:rFonts w:ascii="Courier New" w:cs="Courier New" w:eastAsia="Courier New" w:hAnsi="Courier New"/>
      </w:rPr>
      <w:pPr>
        <w:ind w:left="6468"/>
        <w:ind w:hanging="360"/>
      </w:pPr>
      <w:lvlJc w:val="left"/>
    </w:lvl>
    <w:lvl w:ilvl="8">
      <w:numFmt w:val="bullet"/>
      <w:lvlText w:val="▪"/>
      <w:start w:val="1"/>
      <w:rPr>
        <w:rFonts w:ascii="Noto Sans Symbols" w:cs="Noto Sans Symbols" w:eastAsia="Noto Sans Symbols" w:hAnsi="Noto Sans Symbols"/>
      </w:rPr>
      <w:pPr>
        <w:ind w:left="7188"/>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F33E2"/>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basedOn w:val="Policepardfaut"/>
    <w:uiPriority w:val="99"/>
    <w:unhideWhenUsed w:val="1"/>
    <w:rsid w:val="005F33E2"/>
    <w:rPr>
      <w:color w:val="0000ff"/>
      <w:u w:val="single"/>
    </w:rPr>
  </w:style>
  <w:style w:type="paragraph" w:styleId="Sansinterligne">
    <w:name w:val="No Spacing"/>
    <w:uiPriority w:val="1"/>
    <w:qFormat w:val="1"/>
    <w:rsid w:val="005F33E2"/>
  </w:style>
  <w:style w:type="table" w:styleId="Grilledutableau">
    <w:name w:val="Table Grid"/>
    <w:basedOn w:val="TableauNormal"/>
    <w:uiPriority w:val="39"/>
    <w:rsid w:val="00BD3FC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tte">
    <w:name w:val="header"/>
    <w:basedOn w:val="Normal"/>
    <w:link w:val="En-tteCar"/>
    <w:uiPriority w:val="99"/>
    <w:unhideWhenUsed w:val="1"/>
    <w:rsid w:val="004A31B5"/>
    <w:pPr>
      <w:tabs>
        <w:tab w:val="center" w:pos="4320"/>
        <w:tab w:val="right" w:pos="8640"/>
      </w:tabs>
    </w:pPr>
  </w:style>
  <w:style w:type="character" w:styleId="En-tteCar" w:customStyle="1">
    <w:name w:val="En-tête Car"/>
    <w:basedOn w:val="Policepardfaut"/>
    <w:link w:val="En-tte"/>
    <w:uiPriority w:val="99"/>
    <w:rsid w:val="004A31B5"/>
  </w:style>
  <w:style w:type="paragraph" w:styleId="Pieddepage">
    <w:name w:val="footer"/>
    <w:basedOn w:val="Normal"/>
    <w:link w:val="PieddepageCar"/>
    <w:uiPriority w:val="99"/>
    <w:unhideWhenUsed w:val="1"/>
    <w:rsid w:val="004A31B5"/>
    <w:pPr>
      <w:tabs>
        <w:tab w:val="center" w:pos="4320"/>
        <w:tab w:val="right" w:pos="8640"/>
      </w:tabs>
    </w:pPr>
  </w:style>
  <w:style w:type="character" w:styleId="PieddepageCar" w:customStyle="1">
    <w:name w:val="Pied de page Car"/>
    <w:basedOn w:val="Policepardfaut"/>
    <w:link w:val="Pieddepage"/>
    <w:uiPriority w:val="99"/>
    <w:rsid w:val="004A31B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nJkUBk2ScclwJcT3YGS8Wr641g==">AMUW2mUdSLpRzInHcr2VEaJc77XiYiJ3+3yyAYuXp2B+iuPZFHsO6kyid2NyUkDU/igdaonljKFU8cc3bSXV/UK9bGKvEX2d6owwiK2TdXp603oiThrzfYciVBbdSPDuUlVEnWGZJ953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2020-07-18T19:59:00Z</dcterms:created>
  <dc:creator>%username%</dc:creator>
</cp:coreProperties>
</file>