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-228599</wp:posOffset>
                </wp:positionV>
                <wp:extent cx="6189345" cy="504825"/>
                <wp:effectExtent b="0" l="0" r="0" t="0"/>
                <wp:wrapNone/>
                <wp:docPr id="2" name=""/>
                <a:graphic>
                  <a:graphicData uri="http://schemas.microsoft.com/office/word/2010/wordprocessingShape">
                    <wps:wsp>
                      <wps:cNvSpPr/>
                      <wps:cNvPr id="2" name="Shape 2"/>
                      <wps:spPr>
                        <a:xfrm>
                          <a:off x="2256090" y="3532350"/>
                          <a:ext cx="6179820" cy="495300"/>
                        </a:xfrm>
                        <a:prstGeom prst="roundRect">
                          <a:avLst>
                            <a:gd fmla="val 16667" name="adj"/>
                          </a:avLst>
                        </a:pr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40"/>
                                <w:vertAlign w:val="baseline"/>
                              </w:rPr>
                              <w:t xml:space="preserve">Étude de cas bioplastique                                                 SCH4C</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-228599</wp:posOffset>
                </wp:positionV>
                <wp:extent cx="6189345" cy="504825"/>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189345" cy="504825"/>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bl>
      <w:tblPr>
        <w:tblStyle w:val="Table1"/>
        <w:tblW w:w="9705.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5"/>
        <w:gridCol w:w="2115"/>
        <w:gridCol w:w="5745"/>
        <w:tblGridChange w:id="0">
          <w:tblGrid>
            <w:gridCol w:w="1845"/>
            <w:gridCol w:w="2115"/>
            <w:gridCol w:w="5745"/>
          </w:tblGrid>
        </w:tblGridChange>
      </w:tblGrid>
      <w:tr>
        <w:tc>
          <w:tcPr>
            <w:gridSpan w:val="2"/>
            <w:shd w:fill="deebf6" w:val="clear"/>
          </w:tcPr>
          <w:p w:rsidR="00000000" w:rsidDel="00000000" w:rsidP="00000000" w:rsidRDefault="00000000" w:rsidRPr="00000000" w14:paraId="00000004">
            <w:pP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 Attentes</w:t>
            </w:r>
          </w:p>
        </w:tc>
        <w:tc>
          <w:tcPr>
            <w:shd w:fill="deebf6" w:val="clear"/>
          </w:tcPr>
          <w:p w:rsidR="00000000" w:rsidDel="00000000" w:rsidP="00000000" w:rsidRDefault="00000000" w:rsidRPr="00000000" w14:paraId="00000006">
            <w:pP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Contenus d’apprentissage</w:t>
            </w:r>
          </w:p>
        </w:tc>
      </w:tr>
      <w:tr>
        <w:trPr>
          <w:trHeight w:val="5131" w:hRule="atLeast"/>
        </w:trPr>
        <w:tc>
          <w:tcPr>
            <w:gridSpan w:val="2"/>
          </w:tcPr>
          <w:p w:rsidR="00000000" w:rsidDel="00000000" w:rsidP="00000000" w:rsidRDefault="00000000" w:rsidRPr="00000000" w14:paraId="00000007">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A1. appliquer la méthode scientifique pour réaliser des expériences en laboratoire, effectuer des recherches et résoudre des problèmes</w:t>
            </w:r>
          </w:p>
          <w:p w:rsidR="00000000" w:rsidDel="00000000" w:rsidP="00000000" w:rsidRDefault="00000000" w:rsidRPr="00000000" w14:paraId="00000008">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9">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A">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B">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C">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D">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E">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F">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A2. explorer des choix de carrière et des contributions de scientifiques canadiens dans les domaines de l’analyse qualitative, de la chimie organique, de l’électrochimie, des calculs chimiques et de la chimie de l’environnement.</w:t>
            </w:r>
          </w:p>
          <w:p w:rsidR="00000000" w:rsidDel="00000000" w:rsidP="00000000" w:rsidRDefault="00000000" w:rsidRPr="00000000" w14:paraId="00000010">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11">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12">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13">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C2. effectuer en laboratoire divers essais et diverses réactions chimiques avec des composés organiques</w:t>
            </w:r>
          </w:p>
          <w:p w:rsidR="00000000" w:rsidDel="00000000" w:rsidP="00000000" w:rsidRDefault="00000000" w:rsidRPr="00000000" w14:paraId="00000014">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C3. évaluer l’incidence des composés organiques sur la qualité de la vie et l’environnement.</w:t>
            </w:r>
          </w:p>
          <w:p w:rsidR="00000000" w:rsidDel="00000000" w:rsidP="00000000" w:rsidRDefault="00000000" w:rsidRPr="00000000" w14:paraId="00000015">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16">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17">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18">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19">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t>
            </w:r>
          </w:p>
        </w:tc>
        <w:tc>
          <w:tcPr/>
          <w:p w:rsidR="00000000" w:rsidDel="00000000" w:rsidP="00000000" w:rsidRDefault="00000000" w:rsidRPr="00000000" w14:paraId="0000001B">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A1.5 effectuer une expérience en laboratoire, exécuter une recherche ou appliquer une stratégie de résolution de problèmes pour répondre à une question de nature scientifique.</w:t>
            </w:r>
          </w:p>
          <w:p w:rsidR="00000000" w:rsidDel="00000000" w:rsidP="00000000" w:rsidRDefault="00000000" w:rsidRPr="00000000" w14:paraId="0000001C">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A1.9 analyser et synthétiser les données empiriques ou l’information recueillie</w:t>
            </w:r>
          </w:p>
          <w:p w:rsidR="00000000" w:rsidDel="00000000" w:rsidP="00000000" w:rsidRDefault="00000000" w:rsidRPr="00000000" w14:paraId="0000001D">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A1.11 présenter des données empiriques, des renseignements recueillis au cours d’une recherche documentaire ou les étapes de la résolution d’un problème dans une forme appropriée</w:t>
            </w:r>
          </w:p>
          <w:p w:rsidR="00000000" w:rsidDel="00000000" w:rsidP="00000000" w:rsidRDefault="00000000" w:rsidRPr="00000000" w14:paraId="0000001E">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A1.12 communiquer ses méthodes de recherche, ses idées et ses résultats en utilisant un mode de production attendu</w:t>
            </w:r>
          </w:p>
          <w:p w:rsidR="00000000" w:rsidDel="00000000" w:rsidP="00000000" w:rsidRDefault="00000000" w:rsidRPr="00000000" w14:paraId="0000001F">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20">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A2.1 décrire des possibilités d’emploi et des métiers qui requièrent des habiletés et des connaissances scientifiques dans les domaines de l’analyse qualitative, de la chimie organique, de l’électrochimie, des calculs chimiques et de la chimie de l’environnement et déterminer les exigences de formation s’y rattachant</w:t>
            </w:r>
          </w:p>
          <w:p w:rsidR="00000000" w:rsidDel="00000000" w:rsidP="00000000" w:rsidRDefault="00000000" w:rsidRPr="00000000" w14:paraId="00000021">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A2.2 reconnaître des scientifiques canadiens qui ont apporté une contribution remarquable dans les domaines de la chimie dans le cadre de leur travail</w:t>
            </w:r>
          </w:p>
          <w:p w:rsidR="00000000" w:rsidDel="00000000" w:rsidP="00000000" w:rsidRDefault="00000000" w:rsidRPr="00000000" w14:paraId="00000022">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C2.6 synthétiser un composé organique commun</w:t>
            </w:r>
          </w:p>
          <w:p w:rsidR="00000000" w:rsidDel="00000000" w:rsidP="00000000" w:rsidRDefault="00000000" w:rsidRPr="00000000" w14:paraId="00000023">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24">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25">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C3.1 évaluer l’impact sur l’environnement de la consommation accrue de matières plastiques et proposer des solutions environnementales alternatives</w:t>
            </w:r>
          </w:p>
          <w:p w:rsidR="00000000" w:rsidDel="00000000" w:rsidP="00000000" w:rsidRDefault="00000000" w:rsidRPr="00000000" w14:paraId="00000026">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C3.2 analyser des avantages et des inconvénients qui découlent de l’utilisation de composés organiques [p. ex., textile synthétique, carrosserie d’automobile, cœur artificiel] en fonction de facteurs tels que la qualité de la vie, l’économie et l’environnement</w:t>
            </w:r>
          </w:p>
        </w:tc>
      </w:tr>
      <w:tr>
        <w:trPr>
          <w:trHeight w:val="324" w:hRule="atLeast"/>
        </w:trPr>
        <w:tc>
          <w:tcPr>
            <w:gridSpan w:val="3"/>
            <w:shd w:fill="d9e2f3" w:val="clear"/>
          </w:tcPr>
          <w:p w:rsidR="00000000" w:rsidDel="00000000" w:rsidP="00000000" w:rsidRDefault="00000000" w:rsidRPr="00000000" w14:paraId="00000027">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Notions </w:t>
            </w:r>
          </w:p>
        </w:tc>
      </w:tr>
      <w:tr>
        <w:trPr>
          <w:trHeight w:val="324" w:hRule="atLeast"/>
        </w:trPr>
        <w:tc>
          <w:tcPr>
            <w:gridSpan w:val="2"/>
            <w:shd w:fill="f2f2f2" w:val="clear"/>
          </w:tcPr>
          <w:p w:rsidR="00000000" w:rsidDel="00000000" w:rsidP="00000000" w:rsidRDefault="00000000" w:rsidRPr="00000000" w14:paraId="0000002A">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Terminologie</w:t>
            </w:r>
          </w:p>
        </w:tc>
        <w:tc>
          <w:tcPr>
            <w:shd w:fill="f2f2f2" w:val="clear"/>
          </w:tcPr>
          <w:p w:rsidR="00000000" w:rsidDel="00000000" w:rsidP="00000000" w:rsidRDefault="00000000" w:rsidRPr="00000000" w14:paraId="0000002C">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Théorie</w:t>
            </w:r>
          </w:p>
        </w:tc>
      </w:tr>
      <w:tr>
        <w:trPr>
          <w:trHeight w:val="750" w:hRule="atLeast"/>
        </w:trPr>
        <w:tc>
          <w:tcPr>
            <w:shd w:fill="ffffff" w:val="clear"/>
          </w:tcPr>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24" w:right="0" w:hanging="324"/>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Enzyme</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24" w:right="0" w:hanging="324"/>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Température</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24" w:right="0" w:hanging="324"/>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Coagulation</w:t>
            </w:r>
          </w:p>
        </w:tc>
        <w:tc>
          <w:tcPr>
            <w:shd w:fill="ffffff" w:val="clear"/>
          </w:tcPr>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8" w:right="0" w:hanging="142"/>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Molécules organiques</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8" w:right="0" w:hanging="142"/>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Polymère </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8" w:right="0" w:hanging="142"/>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Plastique</w:t>
            </w:r>
          </w:p>
        </w:tc>
        <w:tc>
          <w:tcPr>
            <w:shd w:fill="ffffff" w:val="clear"/>
          </w:tcPr>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24" w:right="0" w:hanging="324"/>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Hydrocarbure</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24" w:right="0" w:hanging="324"/>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Molécules organiques</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24" w:right="0" w:hanging="324"/>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Groupement fonctionnel</w:t>
            </w:r>
          </w:p>
        </w:tc>
      </w:tr>
      <w:tr>
        <w:trPr>
          <w:trHeight w:val="324" w:hRule="atLeast"/>
        </w:trPr>
        <w:tc>
          <w:tcPr>
            <w:gridSpan w:val="3"/>
            <w:shd w:fill="deebf6" w:val="clear"/>
          </w:tcPr>
          <w:p w:rsidR="00000000" w:rsidDel="00000000" w:rsidP="00000000" w:rsidRDefault="00000000" w:rsidRPr="00000000" w14:paraId="00000036">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Matériel à prévoir</w:t>
            </w:r>
          </w:p>
        </w:tc>
      </w:tr>
      <w:tr>
        <w:trPr>
          <w:trHeight w:val="414" w:hRule="atLeast"/>
        </w:trPr>
        <w:tc>
          <w:tcPr>
            <w:gridSpan w:val="3"/>
            <w:shd w:fill="deebf6" w:val="clear"/>
          </w:tcPr>
          <w:p w:rsidR="00000000" w:rsidDel="00000000" w:rsidP="00000000" w:rsidRDefault="00000000" w:rsidRPr="00000000" w14:paraId="00000039">
            <w:pPr>
              <w:numPr>
                <w:ilvl w:val="0"/>
                <w:numId w:val="6"/>
              </w:numPr>
              <w:pBdr>
                <w:top w:space="0" w:sz="0" w:val="nil"/>
                <w:left w:space="0" w:sz="0" w:val="nil"/>
                <w:bottom w:space="0" w:sz="0" w:val="nil"/>
                <w:right w:space="0" w:sz="0" w:val="nil"/>
                <w:between w:space="0" w:sz="0" w:val="nil"/>
              </w:pBdr>
              <w:ind w:left="902" w:hanging="360"/>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Ordinateur</w:t>
            </w:r>
          </w:p>
          <w:p w:rsidR="00000000" w:rsidDel="00000000" w:rsidP="00000000" w:rsidRDefault="00000000" w:rsidRPr="00000000" w14:paraId="0000003A">
            <w:pPr>
              <w:numPr>
                <w:ilvl w:val="0"/>
                <w:numId w:val="6"/>
              </w:numPr>
              <w:pBdr>
                <w:top w:space="0" w:sz="0" w:val="nil"/>
                <w:left w:space="0" w:sz="0" w:val="nil"/>
                <w:bottom w:space="0" w:sz="0" w:val="nil"/>
                <w:right w:space="0" w:sz="0" w:val="nil"/>
                <w:between w:space="0" w:sz="0" w:val="nil"/>
              </w:pBdr>
              <w:ind w:left="902" w:hanging="360"/>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Copie de l’étude de cas les bioplastiques sont-ils la solution ?</w:t>
            </w:r>
          </w:p>
        </w:tc>
      </w:tr>
      <w:tr>
        <w:trPr>
          <w:trHeight w:val="844" w:hRule="atLeast"/>
        </w:trPr>
        <w:tc>
          <w:tcPr>
            <w:gridSpan w:val="3"/>
          </w:tcPr>
          <w:p w:rsidR="00000000" w:rsidDel="00000000" w:rsidP="00000000" w:rsidRDefault="00000000" w:rsidRPr="00000000" w14:paraId="0000003D">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Mise en situation</w:t>
            </w:r>
          </w:p>
          <w:p w:rsidR="00000000" w:rsidDel="00000000" w:rsidP="00000000" w:rsidRDefault="00000000" w:rsidRPr="00000000" w14:paraId="0000003E">
            <w:pPr>
              <w:numPr>
                <w:ilvl w:val="0"/>
                <w:numId w:val="2"/>
              </w:numPr>
              <w:pBdr>
                <w:top w:space="0" w:sz="0" w:val="nil"/>
                <w:left w:space="0" w:sz="0" w:val="nil"/>
                <w:bottom w:space="0" w:sz="0" w:val="nil"/>
                <w:right w:space="0" w:sz="0" w:val="nil"/>
                <w:between w:space="0" w:sz="0" w:val="nil"/>
              </w:pBdr>
              <w:ind w:left="182" w:hanging="142"/>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Présenter une vidéo ou un article sur la production des plastiques</w:t>
            </w:r>
          </w:p>
          <w:p w:rsidR="00000000" w:rsidDel="00000000" w:rsidP="00000000" w:rsidRDefault="00000000" w:rsidRPr="00000000" w14:paraId="0000003F">
            <w:pPr>
              <w:numPr>
                <w:ilvl w:val="0"/>
                <w:numId w:val="3"/>
              </w:numPr>
              <w:pBdr>
                <w:top w:space="0" w:sz="0" w:val="nil"/>
                <w:left w:space="0" w:sz="0" w:val="nil"/>
                <w:bottom w:space="0" w:sz="0" w:val="nil"/>
                <w:right w:space="0" w:sz="0" w:val="nil"/>
                <w:between w:space="0" w:sz="0" w:val="nil"/>
              </w:pBdr>
              <w:ind w:left="743" w:hanging="284"/>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sz w:val="20"/>
                <w:szCs w:val="20"/>
                <w:rtl w:val="0"/>
              </w:rPr>
              <w:t xml:space="preserve">Présenter la vidéo : </w:t>
            </w:r>
            <w:r w:rsidDel="00000000" w:rsidR="00000000" w:rsidRPr="00000000">
              <w:rPr>
                <w:rFonts w:ascii="Arial Narrow" w:cs="Arial Narrow" w:eastAsia="Arial Narrow" w:hAnsi="Arial Narrow"/>
                <w:b w:val="1"/>
                <w:color w:val="000000"/>
                <w:sz w:val="20"/>
                <w:szCs w:val="20"/>
                <w:rtl w:val="0"/>
              </w:rPr>
              <w:t xml:space="preserve">Du pétrole au plastique</w:t>
            </w:r>
            <w:r w:rsidDel="00000000" w:rsidR="00000000" w:rsidRPr="00000000">
              <w:rPr>
                <w:rFonts w:ascii="Arial Narrow" w:cs="Arial Narrow" w:eastAsia="Arial Narrow" w:hAnsi="Arial Narrow"/>
                <w:color w:val="000000"/>
                <w:sz w:val="20"/>
                <w:szCs w:val="20"/>
                <w:rtl w:val="0"/>
              </w:rPr>
              <w:t xml:space="preserve"> [</w:t>
            </w:r>
            <w:hyperlink r:id="rId8">
              <w:r w:rsidDel="00000000" w:rsidR="00000000" w:rsidRPr="00000000">
                <w:rPr>
                  <w:rFonts w:ascii="Arial Narrow" w:cs="Arial Narrow" w:eastAsia="Arial Narrow" w:hAnsi="Arial Narrow"/>
                  <w:color w:val="0000ff"/>
                  <w:sz w:val="20"/>
                  <w:szCs w:val="20"/>
                  <w:u w:val="single"/>
                  <w:rtl w:val="0"/>
                </w:rPr>
                <w:t xml:space="preserve">https://www.youtube.com/watch?v=P9UvzH02o-A</w:t>
              </w:r>
            </w:hyperlink>
            <w:r w:rsidDel="00000000" w:rsidR="00000000" w:rsidRPr="00000000">
              <w:rPr>
                <w:rFonts w:ascii="Arial Narrow" w:cs="Arial Narrow" w:eastAsia="Arial Narrow" w:hAnsi="Arial Narrow"/>
                <w:color w:val="000000"/>
                <w:sz w:val="20"/>
                <w:szCs w:val="20"/>
                <w:rtl w:val="0"/>
              </w:rPr>
              <w:t xml:space="preserve"> ]</w:t>
            </w:r>
          </w:p>
          <w:p w:rsidR="00000000" w:rsidDel="00000000" w:rsidP="00000000" w:rsidRDefault="00000000" w:rsidRPr="00000000" w14:paraId="00000040">
            <w:pPr>
              <w:numPr>
                <w:ilvl w:val="0"/>
                <w:numId w:val="3"/>
              </w:numPr>
              <w:pBdr>
                <w:top w:space="0" w:sz="0" w:val="nil"/>
                <w:left w:space="0" w:sz="0" w:val="nil"/>
                <w:bottom w:space="0" w:sz="0" w:val="nil"/>
                <w:right w:space="0" w:sz="0" w:val="nil"/>
                <w:between w:space="0" w:sz="0" w:val="nil"/>
              </w:pBdr>
              <w:ind w:left="743" w:hanging="284"/>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sz w:val="20"/>
                <w:szCs w:val="20"/>
                <w:rtl w:val="0"/>
              </w:rPr>
              <w:t xml:space="preserve">Présenter la vidéo : </w:t>
            </w:r>
            <w:r w:rsidDel="00000000" w:rsidR="00000000" w:rsidRPr="00000000">
              <w:rPr>
                <w:rFonts w:ascii="Arial Narrow" w:cs="Arial Narrow" w:eastAsia="Arial Narrow" w:hAnsi="Arial Narrow"/>
                <w:b w:val="1"/>
                <w:color w:val="000000"/>
                <w:sz w:val="20"/>
                <w:szCs w:val="20"/>
                <w:rtl w:val="0"/>
              </w:rPr>
              <w:t xml:space="preserve">Comment c’est fait, Les sacs de plastique</w:t>
            </w:r>
            <w:r w:rsidDel="00000000" w:rsidR="00000000" w:rsidRPr="00000000">
              <w:rPr>
                <w:rFonts w:ascii="Arial Narrow" w:cs="Arial Narrow" w:eastAsia="Arial Narrow" w:hAnsi="Arial Narrow"/>
                <w:b w:val="1"/>
                <w:sz w:val="20"/>
                <w:szCs w:val="20"/>
                <w:rtl w:val="0"/>
              </w:rPr>
              <w:t xml:space="preserve"> </w:t>
            </w:r>
            <w:r w:rsidDel="00000000" w:rsidR="00000000" w:rsidRPr="00000000">
              <w:rPr>
                <w:rFonts w:ascii="Arial Narrow" w:cs="Arial Narrow" w:eastAsia="Arial Narrow" w:hAnsi="Arial Narrow"/>
                <w:color w:val="000000"/>
                <w:sz w:val="18"/>
                <w:szCs w:val="18"/>
                <w:rtl w:val="0"/>
              </w:rPr>
              <w:t xml:space="preserve">[</w:t>
            </w:r>
            <w:hyperlink r:id="rId9">
              <w:r w:rsidDel="00000000" w:rsidR="00000000" w:rsidRPr="00000000">
                <w:rPr>
                  <w:rFonts w:ascii="Arial Narrow" w:cs="Arial Narrow" w:eastAsia="Arial Narrow" w:hAnsi="Arial Narrow"/>
                  <w:color w:val="0000ff"/>
                  <w:sz w:val="18"/>
                  <w:szCs w:val="18"/>
                  <w:u w:val="single"/>
                  <w:rtl w:val="0"/>
                </w:rPr>
                <w:t xml:space="preserve">https://www.youtube.com/watch?v=ofs2xm9omH8</w:t>
              </w:r>
            </w:hyperlink>
            <w:r w:rsidDel="00000000" w:rsidR="00000000" w:rsidRPr="00000000">
              <w:rPr>
                <w:rFonts w:ascii="Arial Narrow" w:cs="Arial Narrow" w:eastAsia="Arial Narrow" w:hAnsi="Arial Narrow"/>
                <w:color w:val="000000"/>
                <w:sz w:val="18"/>
                <w:szCs w:val="18"/>
                <w:rtl w:val="0"/>
              </w:rPr>
              <w:t xml:space="preserve">]</w:t>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49">
            <w:pPr>
              <w:numPr>
                <w:ilvl w:val="0"/>
                <w:numId w:val="2"/>
              </w:numPr>
              <w:pBdr>
                <w:top w:space="0" w:sz="0" w:val="nil"/>
                <w:left w:space="0" w:sz="0" w:val="nil"/>
                <w:bottom w:space="0" w:sz="0" w:val="nil"/>
                <w:right w:space="0" w:sz="0" w:val="nil"/>
                <w:between w:space="0" w:sz="0" w:val="nil"/>
              </w:pBdr>
              <w:ind w:left="182" w:hanging="142"/>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Discuter des caractéristiques des plastiques et du processus de dégradation</w:t>
            </w:r>
          </w:p>
          <w:p w:rsidR="00000000" w:rsidDel="00000000" w:rsidP="00000000" w:rsidRDefault="00000000" w:rsidRPr="00000000" w14:paraId="0000004A">
            <w:pPr>
              <w:numPr>
                <w:ilvl w:val="0"/>
                <w:numId w:val="5"/>
              </w:numPr>
              <w:pBdr>
                <w:top w:space="0" w:sz="0" w:val="nil"/>
                <w:left w:space="0" w:sz="0" w:val="nil"/>
                <w:bottom w:space="0" w:sz="0" w:val="nil"/>
                <w:right w:space="0" w:sz="0" w:val="nil"/>
                <w:between w:space="0" w:sz="0" w:val="nil"/>
              </w:pBdr>
              <w:ind w:left="785" w:hanging="360"/>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Présenter la vidéo : </w:t>
            </w:r>
            <w:r w:rsidDel="00000000" w:rsidR="00000000" w:rsidRPr="00000000">
              <w:rPr>
                <w:rFonts w:ascii="Arial Narrow" w:cs="Arial Narrow" w:eastAsia="Arial Narrow" w:hAnsi="Arial Narrow"/>
                <w:b w:val="1"/>
                <w:color w:val="000000"/>
                <w:sz w:val="20"/>
                <w:szCs w:val="20"/>
                <w:rtl w:val="0"/>
              </w:rPr>
              <w:t xml:space="preserve">Microplastique comment se forment-ils ?</w:t>
            </w:r>
            <w:r w:rsidDel="00000000" w:rsidR="00000000" w:rsidRPr="00000000">
              <w:rPr>
                <w:rFonts w:ascii="Arial Narrow" w:cs="Arial Narrow" w:eastAsia="Arial Narrow" w:hAnsi="Arial Narrow"/>
                <w:color w:val="000000"/>
                <w:sz w:val="20"/>
                <w:szCs w:val="20"/>
                <w:rtl w:val="0"/>
              </w:rPr>
              <w:t xml:space="preserve"> </w:t>
            </w:r>
            <w:r w:rsidDel="00000000" w:rsidR="00000000" w:rsidRPr="00000000">
              <w:rPr>
                <w:rFonts w:ascii="Arial Narrow" w:cs="Arial Narrow" w:eastAsia="Arial Narrow" w:hAnsi="Arial Narrow"/>
                <w:i w:val="1"/>
                <w:color w:val="000000"/>
                <w:sz w:val="18"/>
                <w:szCs w:val="18"/>
                <w:rtl w:val="0"/>
              </w:rPr>
              <w:t xml:space="preserve">[ </w:t>
            </w:r>
            <w:hyperlink r:id="rId10">
              <w:r w:rsidDel="00000000" w:rsidR="00000000" w:rsidRPr="00000000">
                <w:rPr>
                  <w:rFonts w:ascii="Arial Narrow" w:cs="Arial Narrow" w:eastAsia="Arial Narrow" w:hAnsi="Arial Narrow"/>
                  <w:i w:val="1"/>
                  <w:color w:val="0000ff"/>
                  <w:sz w:val="18"/>
                  <w:szCs w:val="18"/>
                  <w:u w:val="single"/>
                  <w:rtl w:val="0"/>
                </w:rPr>
                <w:t xml:space="preserve">https://youtu.be/1aZSXiaBxnQ</w:t>
              </w:r>
            </w:hyperlink>
            <w:r w:rsidDel="00000000" w:rsidR="00000000" w:rsidRPr="00000000">
              <w:rPr>
                <w:rFonts w:ascii="Arial Narrow" w:cs="Arial Narrow" w:eastAsia="Arial Narrow" w:hAnsi="Arial Narrow"/>
                <w:i w:val="1"/>
                <w:color w:val="000000"/>
                <w:sz w:val="18"/>
                <w:szCs w:val="18"/>
                <w:rtl w:val="0"/>
              </w:rPr>
              <w:t xml:space="preserve">  ]</w:t>
            </w:r>
            <w:r w:rsidDel="00000000" w:rsidR="00000000" w:rsidRPr="00000000">
              <w:rPr>
                <w:rtl w:val="0"/>
              </w:rPr>
            </w:r>
          </w:p>
          <w:p w:rsidR="00000000" w:rsidDel="00000000" w:rsidP="00000000" w:rsidRDefault="00000000" w:rsidRPr="00000000" w14:paraId="0000004B">
            <w:pPr>
              <w:numPr>
                <w:ilvl w:val="0"/>
                <w:numId w:val="5"/>
              </w:numPr>
              <w:pBdr>
                <w:top w:space="0" w:sz="0" w:val="nil"/>
                <w:left w:space="0" w:sz="0" w:val="nil"/>
                <w:bottom w:space="0" w:sz="0" w:val="nil"/>
                <w:right w:space="0" w:sz="0" w:val="nil"/>
                <w:between w:space="0" w:sz="0" w:val="nil"/>
              </w:pBdr>
              <w:ind w:left="785" w:hanging="360"/>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Article de parlons science ; nous utilisons beaucoup de plastique</w:t>
            </w:r>
            <w:r w:rsidDel="00000000" w:rsidR="00000000" w:rsidRPr="00000000">
              <w:rPr>
                <w:rFonts w:ascii="Arial Narrow" w:cs="Arial Narrow" w:eastAsia="Arial Narrow" w:hAnsi="Arial Narrow"/>
                <w:i w:val="1"/>
                <w:color w:val="000000"/>
                <w:sz w:val="20"/>
                <w:szCs w:val="20"/>
                <w:rtl w:val="0"/>
              </w:rPr>
              <w:t xml:space="preserve"> </w:t>
            </w:r>
            <w:r w:rsidDel="00000000" w:rsidR="00000000" w:rsidRPr="00000000">
              <w:rPr>
                <w:rFonts w:ascii="Arial Narrow" w:cs="Arial Narrow" w:eastAsia="Arial Narrow" w:hAnsi="Arial Narrow"/>
                <w:i w:val="1"/>
                <w:color w:val="000000"/>
                <w:sz w:val="18"/>
                <w:szCs w:val="18"/>
                <w:rtl w:val="0"/>
              </w:rPr>
              <w:t xml:space="preserve">[</w:t>
            </w:r>
            <w:hyperlink r:id="rId11">
              <w:r w:rsidDel="00000000" w:rsidR="00000000" w:rsidRPr="00000000">
                <w:rPr>
                  <w:rFonts w:ascii="Arial Narrow" w:cs="Arial Narrow" w:eastAsia="Arial Narrow" w:hAnsi="Arial Narrow"/>
                  <w:i w:val="1"/>
                  <w:color w:val="0000ff"/>
                  <w:sz w:val="18"/>
                  <w:szCs w:val="18"/>
                  <w:u w:val="single"/>
                  <w:rtl w:val="0"/>
                </w:rPr>
                <w:t xml:space="preserve">https://parlonssciences.ca/ressources-pedagogiques/les-stim-en-contexte/nous-utilisons-beaucoup-de-plastique</w:t>
              </w:r>
            </w:hyperlink>
            <w:r w:rsidDel="00000000" w:rsidR="00000000" w:rsidRPr="00000000">
              <w:rPr>
                <w:rFonts w:ascii="Arial Narrow" w:cs="Arial Narrow" w:eastAsia="Arial Narrow" w:hAnsi="Arial Narrow"/>
                <w:i w:val="1"/>
                <w:color w:val="000000"/>
                <w:sz w:val="18"/>
                <w:szCs w:val="18"/>
                <w:rtl w:val="0"/>
              </w:rPr>
              <w:t xml:space="preserve"> ]</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ind w:left="182" w:firstLine="0"/>
              <w:rPr>
                <w:rFonts w:ascii="Arial Narrow" w:cs="Arial Narrow" w:eastAsia="Arial Narrow" w:hAnsi="Arial Narrow"/>
                <w:color w:val="000000"/>
                <w:sz w:val="20"/>
                <w:szCs w:val="20"/>
              </w:rPr>
            </w:pPr>
            <w:r w:rsidDel="00000000" w:rsidR="00000000" w:rsidRPr="00000000">
              <w:rPr>
                <w:rtl w:val="0"/>
              </w:rPr>
            </w:r>
          </w:p>
          <w:p w:rsidR="00000000" w:rsidDel="00000000" w:rsidP="00000000" w:rsidRDefault="00000000" w:rsidRPr="00000000" w14:paraId="0000004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2" w:right="0" w:hanging="142"/>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Présentation du travail de recherche</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5" w:right="0" w:firstLine="0"/>
              <w:jc w:val="left"/>
              <w:rPr>
                <w:rFonts w:ascii="Arial Narrow" w:cs="Arial Narrow" w:eastAsia="Arial Narrow" w:hAnsi="Arial Narrow"/>
                <w:sz w:val="20"/>
                <w:szCs w:val="20"/>
              </w:rPr>
            </w:pPr>
            <w:r w:rsidDel="00000000" w:rsidR="00000000" w:rsidRPr="00000000">
              <w:rPr>
                <w:rtl w:val="0"/>
              </w:rPr>
            </w:r>
          </w:p>
        </w:tc>
      </w:tr>
      <w:tr>
        <w:trPr>
          <w:trHeight w:val="707" w:hRule="atLeast"/>
        </w:trPr>
        <w:tc>
          <w:tcPr>
            <w:gridSpan w:val="3"/>
          </w:tcPr>
          <w:p w:rsidR="00000000" w:rsidDel="00000000" w:rsidP="00000000" w:rsidRDefault="00000000" w:rsidRPr="00000000" w14:paraId="00000051">
            <w:pPr>
              <w:ind w:left="40" w:firstLine="0"/>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Activité  - Recherche sur les bioplastiques</w:t>
            </w:r>
          </w:p>
          <w:p w:rsidR="00000000" w:rsidDel="00000000" w:rsidP="00000000" w:rsidRDefault="00000000" w:rsidRPr="00000000" w14:paraId="0000005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1.7322834645671" w:right="0" w:hanging="141.7322834645671"/>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Recherche et présentation orale</w:t>
            </w:r>
          </w:p>
        </w:tc>
      </w:tr>
      <w:tr>
        <w:trPr>
          <w:trHeight w:val="831" w:hRule="atLeast"/>
        </w:trPr>
        <w:tc>
          <w:tcPr>
            <w:gridSpan w:val="3"/>
          </w:tcPr>
          <w:p w:rsidR="00000000" w:rsidDel="00000000" w:rsidP="00000000" w:rsidRDefault="00000000" w:rsidRPr="00000000" w14:paraId="00000055">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Pour aller plus loin</w:t>
            </w:r>
          </w:p>
          <w:p w:rsidR="00000000" w:rsidDel="00000000" w:rsidP="00000000" w:rsidRDefault="00000000" w:rsidRPr="00000000" w14:paraId="0000005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76" w:right="0" w:hanging="142"/>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Faire des affiches pour encourager le recyclage des plastiques dans l’école</w:t>
            </w:r>
          </w:p>
          <w:p w:rsidR="00000000" w:rsidDel="00000000" w:rsidP="00000000" w:rsidRDefault="00000000" w:rsidRPr="00000000" w14:paraId="0000005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76" w:right="0" w:hanging="142"/>
              <w:jc w:val="left"/>
              <w:rPr>
                <w:rFonts w:ascii="Arial Narrow" w:cs="Arial Narrow" w:eastAsia="Arial Narrow" w:hAnsi="Arial Narrow"/>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Créer des podcasts pour diffuser pendant les annonces du matin</w:t>
            </w:r>
          </w:p>
        </w:tc>
      </w:tr>
      <w:tr>
        <w:tc>
          <w:tcPr>
            <w:gridSpan w:val="3"/>
          </w:tcPr>
          <w:p w:rsidR="00000000" w:rsidDel="00000000" w:rsidP="00000000" w:rsidRDefault="00000000" w:rsidRPr="00000000" w14:paraId="0000005A">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Évaluation</w:t>
            </w:r>
          </w:p>
          <w:p w:rsidR="00000000" w:rsidDel="00000000" w:rsidP="00000000" w:rsidRDefault="00000000" w:rsidRPr="00000000" w14:paraId="0000005B">
            <w:pPr>
              <w:numPr>
                <w:ilvl w:val="0"/>
                <w:numId w:val="2"/>
              </w:numPr>
              <w:pBdr>
                <w:top w:space="0" w:sz="0" w:val="nil"/>
                <w:left w:space="0" w:sz="0" w:val="nil"/>
                <w:bottom w:space="0" w:sz="0" w:val="nil"/>
                <w:right w:space="0" w:sz="0" w:val="nil"/>
                <w:between w:space="0" w:sz="0" w:val="nil"/>
              </w:pBdr>
              <w:ind w:left="182" w:hanging="142"/>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Sommative : Recherche et présentation orale sur les bioplastiques</w:t>
            </w:r>
          </w:p>
          <w:p w:rsidR="00000000" w:rsidDel="00000000" w:rsidP="00000000" w:rsidRDefault="00000000" w:rsidRPr="00000000" w14:paraId="0000005C">
            <w:pPr>
              <w:numPr>
                <w:ilvl w:val="0"/>
                <w:numId w:val="2"/>
              </w:numPr>
              <w:pBdr>
                <w:top w:space="0" w:sz="0" w:val="nil"/>
                <w:left w:space="0" w:sz="0" w:val="nil"/>
                <w:bottom w:space="0" w:sz="0" w:val="nil"/>
                <w:right w:space="0" w:sz="0" w:val="nil"/>
                <w:between w:space="0" w:sz="0" w:val="nil"/>
              </w:pBdr>
              <w:ind w:left="182" w:hanging="142"/>
              <w:rPr>
                <w:rFonts w:ascii="Arial Narrow" w:cs="Arial Narrow" w:eastAsia="Arial Narrow" w:hAnsi="Arial Narrow"/>
                <w:sz w:val="20"/>
                <w:szCs w:val="20"/>
                <w:u w:val="none"/>
              </w:rPr>
            </w:pPr>
            <w:r w:rsidDel="00000000" w:rsidR="00000000" w:rsidRPr="00000000">
              <w:rPr>
                <w:rtl w:val="0"/>
              </w:rPr>
            </w:r>
          </w:p>
        </w:tc>
      </w:tr>
      <w:tr>
        <w:tc>
          <w:tcPr>
            <w:gridSpan w:val="3"/>
          </w:tcPr>
          <w:p w:rsidR="00000000" w:rsidDel="00000000" w:rsidP="00000000" w:rsidRDefault="00000000" w:rsidRPr="00000000" w14:paraId="0000005F">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Ressources</w:t>
            </w:r>
          </w:p>
          <w:p w:rsidR="00000000" w:rsidDel="00000000" w:rsidP="00000000" w:rsidRDefault="00000000" w:rsidRPr="00000000" w14:paraId="0000006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2" w:right="0" w:hanging="142"/>
              <w:jc w:val="left"/>
              <w:rPr>
                <w:rFonts w:ascii="Arial Narrow" w:cs="Arial Narrow" w:eastAsia="Arial Narrow" w:hAnsi="Arial Narrow"/>
                <w:i w:val="0"/>
                <w:smallCaps w:val="0"/>
                <w:strike w:val="0"/>
                <w:color w:val="000000"/>
                <w:sz w:val="20"/>
                <w:szCs w:val="20"/>
                <w:shd w:fill="auto" w:val="clear"/>
                <w:vertAlign w:val="baseline"/>
              </w:rPr>
            </w:pPr>
            <w:r w:rsidDel="00000000" w:rsidR="00000000" w:rsidRPr="00000000">
              <w:rPr>
                <w:rFonts w:ascii="Arial Narrow" w:cs="Arial Narrow" w:eastAsia="Arial Narrow" w:hAnsi="Arial Narrow"/>
                <w:i w:val="0"/>
                <w:smallCaps w:val="0"/>
                <w:strike w:val="0"/>
                <w:color w:val="000000"/>
                <w:sz w:val="20"/>
                <w:szCs w:val="20"/>
                <w:u w:val="none"/>
                <w:shd w:fill="auto" w:val="clear"/>
                <w:vertAlign w:val="baseline"/>
                <w:rtl w:val="0"/>
              </w:rPr>
              <w:t xml:space="preserve">Étude de cas : les bioplastiques sont-ils la solution ?</w:t>
            </w:r>
          </w:p>
          <w:p w:rsidR="00000000" w:rsidDel="00000000" w:rsidP="00000000" w:rsidRDefault="00000000" w:rsidRPr="00000000" w14:paraId="0000006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2" w:right="0" w:hanging="142"/>
              <w:jc w:val="left"/>
              <w:rPr>
                <w:rFonts w:ascii="Arial Narrow" w:cs="Arial Narrow" w:eastAsia="Arial Narrow" w:hAnsi="Arial Narrow"/>
                <w:i w:val="0"/>
                <w:smallCaps w:val="0"/>
                <w:strike w:val="0"/>
                <w:color w:val="000000"/>
                <w:sz w:val="20"/>
                <w:szCs w:val="20"/>
                <w:shd w:fill="auto" w:val="clear"/>
                <w:vertAlign w:val="baseline"/>
              </w:rPr>
            </w:pPr>
            <w:r w:rsidDel="00000000" w:rsidR="00000000" w:rsidRPr="00000000">
              <w:rPr>
                <w:rFonts w:ascii="Arial Narrow" w:cs="Arial Narrow" w:eastAsia="Arial Narrow" w:hAnsi="Arial Narrow"/>
                <w:i w:val="0"/>
                <w:smallCaps w:val="0"/>
                <w:strike w:val="0"/>
                <w:color w:val="000000"/>
                <w:sz w:val="20"/>
                <w:szCs w:val="20"/>
                <w:u w:val="none"/>
                <w:shd w:fill="auto" w:val="clear"/>
                <w:vertAlign w:val="baseline"/>
                <w:rtl w:val="0"/>
              </w:rPr>
              <w:t xml:space="preserve">Grille d’évaluation _Les bioplastiques</w:t>
            </w:r>
          </w:p>
          <w:p w:rsidR="00000000" w:rsidDel="00000000" w:rsidP="00000000" w:rsidRDefault="00000000" w:rsidRPr="00000000" w14:paraId="0000006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2" w:right="0" w:hanging="142"/>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Internet </w:t>
            </w:r>
          </w:p>
          <w:p w:rsidR="00000000" w:rsidDel="00000000" w:rsidP="00000000" w:rsidRDefault="00000000" w:rsidRPr="00000000" w14:paraId="0000006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08" w:right="0" w:hanging="284"/>
              <w:jc w:val="left"/>
              <w:rPr>
                <w:rFonts w:ascii="Arial Narrow" w:cs="Arial Narrow" w:eastAsia="Arial Narrow" w:hAnsi="Arial Narrow"/>
                <w:b w:val="0"/>
                <w:i w:val="1"/>
                <w:smallCaps w:val="0"/>
                <w:strike w:val="0"/>
                <w:color w:val="000000"/>
                <w:sz w:val="18"/>
                <w:szCs w:val="18"/>
                <w:u w:val="none"/>
                <w:shd w:fill="auto" w:val="clear"/>
                <w:vertAlign w:val="baseline"/>
              </w:rPr>
            </w:pPr>
            <w:hyperlink r:id="rId12">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Accros au plastique </w:t>
              </w:r>
            </w:hyperlink>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 [</w:t>
            </w:r>
            <w:hyperlink r:id="rId13">
              <w:r w:rsidDel="00000000" w:rsidR="00000000" w:rsidRPr="00000000">
                <w:rPr>
                  <w:rFonts w:ascii="Arial Narrow" w:cs="Arial Narrow" w:eastAsia="Arial Narrow" w:hAnsi="Arial Narrow"/>
                  <w:b w:val="0"/>
                  <w:i w:val="1"/>
                  <w:smallCaps w:val="0"/>
                  <w:strike w:val="0"/>
                  <w:color w:val="0000ff"/>
                  <w:sz w:val="18"/>
                  <w:szCs w:val="18"/>
                  <w:u w:val="single"/>
                  <w:shd w:fill="auto" w:val="clear"/>
                  <w:vertAlign w:val="baseline"/>
                  <w:rtl w:val="0"/>
                </w:rPr>
                <w:t xml:space="preserve">https://plus.lapresse.ca/screens/1ea2e0ef-3ada-49f0-bd66-7c40cae394eb__7C___0.html</w:t>
              </w:r>
            </w:hyperlink>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6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08" w:right="0" w:hanging="284"/>
              <w:jc w:val="left"/>
              <w:rPr>
                <w:rFonts w:ascii="Arial Narrow" w:cs="Arial Narrow" w:eastAsia="Arial Narrow" w:hAnsi="Arial Narrow"/>
                <w:b w:val="0"/>
                <w:i w:val="1"/>
                <w:smallCaps w:val="0"/>
                <w:strike w:val="0"/>
                <w:color w:val="000000"/>
                <w:sz w:val="18"/>
                <w:szCs w:val="18"/>
                <w:u w:val="none"/>
                <w:shd w:fill="auto" w:val="clear"/>
                <w:vertAlign w:val="baseline"/>
              </w:rPr>
            </w:pPr>
            <w:hyperlink r:id="rId14">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Peut-on se passer des plastiques </w:t>
              </w:r>
            </w:hyperlink>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 [</w:t>
            </w:r>
            <w:hyperlink r:id="rId15">
              <w:r w:rsidDel="00000000" w:rsidR="00000000" w:rsidRPr="00000000">
                <w:rPr>
                  <w:rFonts w:ascii="Arial Narrow" w:cs="Arial Narrow" w:eastAsia="Arial Narrow" w:hAnsi="Arial Narrow"/>
                  <w:b w:val="0"/>
                  <w:i w:val="1"/>
                  <w:smallCaps w:val="0"/>
                  <w:strike w:val="0"/>
                  <w:color w:val="0000ff"/>
                  <w:sz w:val="18"/>
                  <w:szCs w:val="18"/>
                  <w:u w:val="single"/>
                  <w:shd w:fill="auto" w:val="clear"/>
                  <w:vertAlign w:val="baseline"/>
                  <w:rtl w:val="0"/>
                </w:rPr>
                <w:t xml:space="preserve">https://synchronex.ca/nouvelles/peut-on-se-passer-des-plastiques-dans-lemballage%E2%80%89/</w:t>
              </w:r>
            </w:hyperlink>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6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08" w:right="0" w:hanging="284"/>
              <w:jc w:val="left"/>
              <w:rPr>
                <w:rFonts w:ascii="Arial Narrow" w:cs="Arial Narrow" w:eastAsia="Arial Narrow" w:hAnsi="Arial Narrow"/>
                <w:b w:val="0"/>
                <w:i w:val="1"/>
                <w:smallCaps w:val="0"/>
                <w:strike w:val="0"/>
                <w:color w:val="000000"/>
                <w:sz w:val="18"/>
                <w:szCs w:val="18"/>
                <w:u w:val="none"/>
                <w:shd w:fill="auto" w:val="clear"/>
                <w:vertAlign w:val="baseline"/>
              </w:rPr>
            </w:pPr>
            <w:hyperlink r:id="rId16">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Emballage 100 % biodégradable   </w:t>
              </w:r>
            </w:hyperlink>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 [</w:t>
            </w:r>
            <w:hyperlink r:id="rId17">
              <w:r w:rsidDel="00000000" w:rsidR="00000000" w:rsidRPr="00000000">
                <w:rPr>
                  <w:rFonts w:ascii="Arial Narrow" w:cs="Arial Narrow" w:eastAsia="Arial Narrow" w:hAnsi="Arial Narrow"/>
                  <w:b w:val="0"/>
                  <w:i w:val="1"/>
                  <w:smallCaps w:val="0"/>
                  <w:strike w:val="0"/>
                  <w:color w:val="0000ff"/>
                  <w:sz w:val="18"/>
                  <w:szCs w:val="18"/>
                  <w:u w:val="single"/>
                  <w:shd w:fill="auto" w:val="clear"/>
                  <w:vertAlign w:val="baseline"/>
                  <w:rtl w:val="0"/>
                </w:rPr>
                <w:t xml:space="preserve">https://www.bpkpackaging.com/2018/09/05/lemballage-100-biodegradable-arrive-bientot/?lang=fr</w:t>
              </w:r>
            </w:hyperlink>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6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08" w:right="0" w:hanging="284"/>
              <w:jc w:val="left"/>
              <w:rPr>
                <w:rFonts w:ascii="Arial Narrow" w:cs="Arial Narrow" w:eastAsia="Arial Narrow" w:hAnsi="Arial Narrow"/>
                <w:b w:val="0"/>
                <w:i w:val="1"/>
                <w:smallCaps w:val="0"/>
                <w:strike w:val="0"/>
                <w:color w:val="000000"/>
                <w:sz w:val="18"/>
                <w:szCs w:val="18"/>
                <w:u w:val="none"/>
                <w:shd w:fill="auto" w:val="clear"/>
                <w:vertAlign w:val="baseline"/>
              </w:rPr>
            </w:pPr>
            <w:hyperlink r:id="rId18">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4 innovation de l’industrie agroalimentaire  </w:t>
              </w:r>
            </w:hyperlink>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 [</w:t>
            </w:r>
            <w:hyperlink r:id="rId19">
              <w:r w:rsidDel="00000000" w:rsidR="00000000" w:rsidRPr="00000000">
                <w:rPr>
                  <w:rFonts w:ascii="Arial Narrow" w:cs="Arial Narrow" w:eastAsia="Arial Narrow" w:hAnsi="Arial Narrow"/>
                  <w:b w:val="0"/>
                  <w:i w:val="1"/>
                  <w:smallCaps w:val="0"/>
                  <w:strike w:val="0"/>
                  <w:color w:val="0000ff"/>
                  <w:sz w:val="18"/>
                  <w:szCs w:val="18"/>
                  <w:u w:val="single"/>
                  <w:shd w:fill="auto" w:val="clear"/>
                  <w:vertAlign w:val="baseline"/>
                  <w:rtl w:val="0"/>
                </w:rPr>
                <w:t xml:space="preserve">https://www.cartoffset.com/4-innovations-de-lindustrie-agroalimentaire-pour-reduire-le-plastique-dans-nos-emballages/</w:t>
              </w:r>
            </w:hyperlink>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6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08" w:right="0" w:hanging="284"/>
              <w:jc w:val="left"/>
              <w:rPr>
                <w:rFonts w:ascii="Arial Narrow" w:cs="Arial Narrow" w:eastAsia="Arial Narrow" w:hAnsi="Arial Narrow"/>
                <w:b w:val="0"/>
                <w:i w:val="1"/>
                <w:smallCaps w:val="0"/>
                <w:strike w:val="0"/>
                <w:color w:val="000000"/>
                <w:sz w:val="18"/>
                <w:szCs w:val="18"/>
                <w:u w:val="none"/>
                <w:shd w:fill="auto" w:val="clear"/>
                <w:vertAlign w:val="baseline"/>
              </w:rPr>
            </w:pPr>
            <w:hyperlink r:id="rId20">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Emballages innovants pour produits laitiers, approuvés même par les vaches</w:t>
              </w:r>
            </w:hyperlink>
            <w:hyperlink r:id="rId21">
              <w:r w:rsidDel="00000000" w:rsidR="00000000" w:rsidRPr="00000000">
                <w:rPr>
                  <w:rFonts w:ascii="Arial Narrow" w:cs="Arial Narrow" w:eastAsia="Arial Narrow" w:hAnsi="Arial Narrow"/>
                  <w:b w:val="0"/>
                  <w:i w:val="1"/>
                  <w:smallCaps w:val="0"/>
                  <w:strike w:val="0"/>
                  <w:color w:val="0000ff"/>
                  <w:sz w:val="18"/>
                  <w:szCs w:val="18"/>
                  <w:u w:val="single"/>
                  <w:shd w:fill="auto" w:val="clear"/>
                  <w:vertAlign w:val="baseline"/>
                  <w:rtl w:val="0"/>
                </w:rPr>
                <w:t xml:space="preserve"> [https://tctranscontinental.com/fr-ca/emballages/marches/fromages-et-produits-laitiers</w:t>
              </w:r>
            </w:hyperlink>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6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08" w:right="0" w:hanging="284"/>
              <w:jc w:val="left"/>
              <w:rPr>
                <w:rFonts w:ascii="Arial Narrow" w:cs="Arial Narrow" w:eastAsia="Arial Narrow" w:hAnsi="Arial Narrow"/>
                <w:b w:val="0"/>
                <w:i w:val="1"/>
                <w:smallCaps w:val="0"/>
                <w:strike w:val="0"/>
                <w:color w:val="000000"/>
                <w:sz w:val="18"/>
                <w:szCs w:val="18"/>
                <w:u w:val="none"/>
                <w:shd w:fill="auto" w:val="clear"/>
                <w:vertAlign w:val="baseline"/>
              </w:rPr>
            </w:pPr>
            <w:hyperlink r:id="rId22">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Emballage 100 % biodégradable   </w:t>
              </w:r>
            </w:hyperlink>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 [</w:t>
            </w:r>
            <w:hyperlink r:id="rId23">
              <w:r w:rsidDel="00000000" w:rsidR="00000000" w:rsidRPr="00000000">
                <w:rPr>
                  <w:rFonts w:ascii="Arial Narrow" w:cs="Arial Narrow" w:eastAsia="Arial Narrow" w:hAnsi="Arial Narrow"/>
                  <w:b w:val="0"/>
                  <w:i w:val="1"/>
                  <w:smallCaps w:val="0"/>
                  <w:strike w:val="0"/>
                  <w:color w:val="0000ff"/>
                  <w:sz w:val="18"/>
                  <w:szCs w:val="18"/>
                  <w:u w:val="single"/>
                  <w:shd w:fill="auto" w:val="clear"/>
                  <w:vertAlign w:val="baseline"/>
                  <w:rtl w:val="0"/>
                </w:rPr>
                <w:t xml:space="preserve">https://www.bpkpackaging.com/2018/09/05/lemballage-100-biodegradable-arrive-bientot/?lang=fr</w:t>
              </w:r>
            </w:hyperlink>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6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08" w:right="0" w:hanging="284"/>
              <w:jc w:val="left"/>
              <w:rPr>
                <w:rFonts w:ascii="Arial Narrow" w:cs="Arial Narrow" w:eastAsia="Arial Narrow" w:hAnsi="Arial Narrow"/>
                <w:b w:val="0"/>
                <w:i w:val="1"/>
                <w:smallCaps w:val="0"/>
                <w:strike w:val="0"/>
                <w:color w:val="000000"/>
                <w:sz w:val="18"/>
                <w:szCs w:val="18"/>
                <w:u w:val="none"/>
                <w:shd w:fill="auto" w:val="clear"/>
                <w:vertAlign w:val="baseline"/>
              </w:rPr>
            </w:pPr>
            <w:hyperlink r:id="rId24">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Bioplastique et plastique fossile</w:t>
              </w:r>
            </w:hyperlink>
            <w:hyperlink r:id="rId25">
              <w:r w:rsidDel="00000000" w:rsidR="00000000" w:rsidRPr="00000000">
                <w:rPr>
                  <w:rFonts w:ascii="Arial Narrow" w:cs="Arial Narrow" w:eastAsia="Arial Narrow" w:hAnsi="Arial Narrow"/>
                  <w:b w:val="0"/>
                  <w:i w:val="1"/>
                  <w:smallCaps w:val="0"/>
                  <w:strike w:val="0"/>
                  <w:color w:val="0000ff"/>
                  <w:sz w:val="18"/>
                  <w:szCs w:val="18"/>
                  <w:u w:val="single"/>
                  <w:shd w:fill="auto" w:val="clear"/>
                  <w:vertAlign w:val="baseline"/>
                  <w:rtl w:val="0"/>
                </w:rPr>
                <w:t xml:space="preserve"> </w:t>
              </w:r>
            </w:hyperlink>
            <w:r w:rsidDel="00000000" w:rsidR="00000000" w:rsidRPr="00000000">
              <w:rPr>
                <w:rFonts w:ascii="Arial Narrow" w:cs="Arial Narrow" w:eastAsia="Arial Narrow" w:hAnsi="Arial Narrow"/>
                <w:b w:val="0"/>
                <w:i w:val="1"/>
                <w:smallCaps w:val="0"/>
                <w:strike w:val="0"/>
                <w:color w:val="222222"/>
                <w:sz w:val="18"/>
                <w:szCs w:val="18"/>
                <w:u w:val="none"/>
                <w:shd w:fill="auto" w:val="clear"/>
                <w:vertAlign w:val="baseline"/>
                <w:rtl w:val="0"/>
              </w:rPr>
              <w:t xml:space="preserve">[</w:t>
            </w:r>
            <w:hyperlink r:id="rId26">
              <w:r w:rsidDel="00000000" w:rsidR="00000000" w:rsidRPr="00000000">
                <w:rPr>
                  <w:rFonts w:ascii="Arial Narrow" w:cs="Arial Narrow" w:eastAsia="Arial Narrow" w:hAnsi="Arial Narrow"/>
                  <w:b w:val="0"/>
                  <w:i w:val="1"/>
                  <w:smallCaps w:val="0"/>
                  <w:strike w:val="0"/>
                  <w:color w:val="0000ff"/>
                  <w:sz w:val="18"/>
                  <w:szCs w:val="18"/>
                  <w:u w:val="single"/>
                  <w:shd w:fill="auto" w:val="clear"/>
                  <w:vertAlign w:val="baseline"/>
                  <w:rtl w:val="0"/>
                </w:rPr>
                <w:t xml:space="preserve">https://fliphtml5.com/mjnth/edzm/basic</w:t>
              </w:r>
            </w:hyperlink>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6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08" w:right="0" w:hanging="284"/>
              <w:jc w:val="left"/>
              <w:rPr>
                <w:rFonts w:ascii="Arial Narrow" w:cs="Arial Narrow" w:eastAsia="Arial Narrow" w:hAnsi="Arial Narrow"/>
                <w:b w:val="0"/>
                <w:i w:val="1"/>
                <w:smallCaps w:val="0"/>
                <w:strike w:val="0"/>
                <w:color w:val="000000"/>
                <w:sz w:val="18"/>
                <w:szCs w:val="18"/>
                <w:u w:val="none"/>
                <w:shd w:fill="auto" w:val="clear"/>
                <w:vertAlign w:val="baseline"/>
              </w:rPr>
            </w:pPr>
            <w:hyperlink r:id="rId27">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Les résidus de filtration </w:t>
              </w:r>
            </w:hyperlink>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w:t>
            </w:r>
            <w:hyperlink r:id="rId28">
              <w:r w:rsidDel="00000000" w:rsidR="00000000" w:rsidRPr="00000000">
                <w:rPr>
                  <w:rFonts w:ascii="Arial Narrow" w:cs="Arial Narrow" w:eastAsia="Arial Narrow" w:hAnsi="Arial Narrow"/>
                  <w:b w:val="0"/>
                  <w:i w:val="1"/>
                  <w:smallCaps w:val="0"/>
                  <w:strike w:val="0"/>
                  <w:color w:val="0000ff"/>
                  <w:sz w:val="18"/>
                  <w:szCs w:val="18"/>
                  <w:u w:val="single"/>
                  <w:shd w:fill="auto" w:val="clear"/>
                  <w:vertAlign w:val="baseline"/>
                  <w:rtl w:val="0"/>
                </w:rPr>
                <w:t xml:space="preserve">https://www.laterre.ca/du-secteur/formation/les-residus-de-filtration-du-lait-valorises</w:t>
              </w:r>
            </w:hyperlink>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6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08" w:right="0" w:hanging="284"/>
              <w:jc w:val="left"/>
              <w:rPr>
                <w:rFonts w:ascii="Arial Narrow" w:cs="Arial Narrow" w:eastAsia="Arial Narrow" w:hAnsi="Arial Narrow"/>
                <w:b w:val="0"/>
                <w:i w:val="1"/>
                <w:smallCaps w:val="0"/>
                <w:strike w:val="0"/>
                <w:color w:val="000000"/>
                <w:sz w:val="18"/>
                <w:szCs w:val="18"/>
                <w:u w:val="none"/>
                <w:shd w:fill="auto" w:val="clear"/>
                <w:vertAlign w:val="baseline"/>
              </w:rPr>
            </w:pPr>
            <w:hyperlink r:id="rId29">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Bioplastique Lactips</w:t>
              </w:r>
            </w:hyperlink>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 [</w:t>
            </w:r>
            <w:hyperlink r:id="rId30">
              <w:r w:rsidDel="00000000" w:rsidR="00000000" w:rsidRPr="00000000">
                <w:rPr>
                  <w:rFonts w:ascii="Arial Narrow" w:cs="Arial Narrow" w:eastAsia="Arial Narrow" w:hAnsi="Arial Narrow"/>
                  <w:b w:val="0"/>
                  <w:i w:val="1"/>
                  <w:smallCaps w:val="0"/>
                  <w:strike w:val="0"/>
                  <w:color w:val="0000ff"/>
                  <w:sz w:val="18"/>
                  <w:szCs w:val="18"/>
                  <w:u w:val="single"/>
                  <w:shd w:fill="auto" w:val="clear"/>
                  <w:vertAlign w:val="baseline"/>
                  <w:rtl w:val="0"/>
                </w:rPr>
                <w:t xml:space="preserve">https://www.agro-media.fr/tag/bioplastique</w:t>
              </w:r>
            </w:hyperlink>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6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08" w:right="0" w:hanging="284"/>
              <w:jc w:val="left"/>
              <w:rPr>
                <w:rFonts w:ascii="Arial Narrow" w:cs="Arial Narrow" w:eastAsia="Arial Narrow" w:hAnsi="Arial Narrow"/>
                <w:b w:val="0"/>
                <w:i w:val="1"/>
                <w:smallCaps w:val="0"/>
                <w:strike w:val="0"/>
                <w:color w:val="000000"/>
                <w:sz w:val="18"/>
                <w:szCs w:val="18"/>
                <w:u w:val="none"/>
                <w:shd w:fill="auto" w:val="clear"/>
                <w:vertAlign w:val="baseline"/>
              </w:rPr>
            </w:pPr>
            <w:hyperlink r:id="rId31">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Un plastique compostable fait de déchets </w:t>
              </w:r>
            </w:hyperlink>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w:t>
            </w:r>
            <w:hyperlink r:id="rId32">
              <w:r w:rsidDel="00000000" w:rsidR="00000000" w:rsidRPr="00000000">
                <w:rPr>
                  <w:rFonts w:ascii="Arial Narrow" w:cs="Arial Narrow" w:eastAsia="Arial Narrow" w:hAnsi="Arial Narrow"/>
                  <w:b w:val="0"/>
                  <w:i w:val="1"/>
                  <w:smallCaps w:val="0"/>
                  <w:strike w:val="0"/>
                  <w:color w:val="0000ff"/>
                  <w:sz w:val="18"/>
                  <w:szCs w:val="18"/>
                  <w:u w:val="single"/>
                  <w:shd w:fill="auto" w:val="clear"/>
                  <w:vertAlign w:val="baseline"/>
                  <w:rtl w:val="0"/>
                </w:rPr>
                <w:t xml:space="preserve">https://novae.ca/un-plastique-compostable-fait-de-dechets/</w:t>
              </w:r>
            </w:hyperlink>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6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08" w:right="0" w:hanging="284"/>
              <w:jc w:val="left"/>
              <w:rPr>
                <w:rFonts w:ascii="Arial Narrow" w:cs="Arial Narrow" w:eastAsia="Arial Narrow" w:hAnsi="Arial Narrow"/>
                <w:b w:val="0"/>
                <w:i w:val="1"/>
                <w:smallCaps w:val="0"/>
                <w:strike w:val="0"/>
                <w:color w:val="000000"/>
                <w:sz w:val="18"/>
                <w:szCs w:val="18"/>
                <w:u w:val="none"/>
                <w:shd w:fill="auto" w:val="clear"/>
                <w:vertAlign w:val="baseline"/>
              </w:rPr>
            </w:pPr>
            <w:hyperlink r:id="rId33">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Des plastiques à base de lait</w:t>
              </w:r>
            </w:hyperlink>
            <w:hyperlink r:id="rId34">
              <w:r w:rsidDel="00000000" w:rsidR="00000000" w:rsidRPr="00000000">
                <w:rPr>
                  <w:rFonts w:ascii="Arial Narrow" w:cs="Arial Narrow" w:eastAsia="Arial Narrow" w:hAnsi="Arial Narrow"/>
                  <w:b w:val="0"/>
                  <w:i w:val="1"/>
                  <w:smallCaps w:val="0"/>
                  <w:strike w:val="0"/>
                  <w:color w:val="0000ff"/>
                  <w:sz w:val="18"/>
                  <w:szCs w:val="18"/>
                  <w:u w:val="single"/>
                  <w:shd w:fill="auto" w:val="clear"/>
                  <w:vertAlign w:val="baseline"/>
                  <w:rtl w:val="0"/>
                </w:rPr>
                <w:t xml:space="preserve"> </w:t>
              </w:r>
            </w:hyperlink>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w:t>
            </w:r>
            <w:hyperlink r:id="rId35">
              <w:r w:rsidDel="00000000" w:rsidR="00000000" w:rsidRPr="00000000">
                <w:rPr>
                  <w:rFonts w:ascii="Arial Narrow" w:cs="Arial Narrow" w:eastAsia="Arial Narrow" w:hAnsi="Arial Narrow"/>
                  <w:b w:val="0"/>
                  <w:i w:val="1"/>
                  <w:smallCaps w:val="0"/>
                  <w:strike w:val="0"/>
                  <w:color w:val="0000ff"/>
                  <w:sz w:val="18"/>
                  <w:szCs w:val="18"/>
                  <w:u w:val="single"/>
                  <w:shd w:fill="auto" w:val="clear"/>
                  <w:vertAlign w:val="baseline"/>
                  <w:rtl w:val="0"/>
                </w:rPr>
                <w:t xml:space="preserve">https://cordis.europa.eu/article/id/254165-milkbased-plastics-plastics-to-reduce-environmental-damage/fr</w:t>
              </w:r>
            </w:hyperlink>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6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08" w:right="0" w:hanging="284"/>
              <w:jc w:val="left"/>
              <w:rPr>
                <w:rFonts w:ascii="Arial Narrow" w:cs="Arial Narrow" w:eastAsia="Arial Narrow" w:hAnsi="Arial Narrow"/>
                <w:b w:val="0"/>
                <w:i w:val="1"/>
                <w:smallCaps w:val="0"/>
                <w:strike w:val="0"/>
                <w:color w:val="000000"/>
                <w:sz w:val="18"/>
                <w:szCs w:val="18"/>
                <w:u w:val="none"/>
                <w:shd w:fill="auto" w:val="clear"/>
                <w:vertAlign w:val="baseline"/>
              </w:rPr>
            </w:pPr>
            <w:hyperlink r:id="rId36">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Du bioplastique made in Québec</w:t>
              </w:r>
            </w:hyperlink>
            <w:hyperlink r:id="rId37">
              <w:r w:rsidDel="00000000" w:rsidR="00000000" w:rsidRPr="00000000">
                <w:rPr>
                  <w:rFonts w:ascii="Arial Narrow" w:cs="Arial Narrow" w:eastAsia="Arial Narrow" w:hAnsi="Arial Narrow"/>
                  <w:b w:val="0"/>
                  <w:i w:val="1"/>
                  <w:smallCaps w:val="0"/>
                  <w:strike w:val="0"/>
                  <w:color w:val="000000"/>
                  <w:sz w:val="18"/>
                  <w:szCs w:val="18"/>
                  <w:u w:val="single"/>
                  <w:shd w:fill="auto" w:val="clear"/>
                  <w:vertAlign w:val="baseline"/>
                  <w:rtl w:val="0"/>
                </w:rPr>
                <w:t xml:space="preserve"> </w:t>
              </w:r>
            </w:hyperlink>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w:t>
            </w:r>
            <w:hyperlink r:id="rId38">
              <w:r w:rsidDel="00000000" w:rsidR="00000000" w:rsidRPr="00000000">
                <w:rPr>
                  <w:rFonts w:ascii="Arial Narrow" w:cs="Arial Narrow" w:eastAsia="Arial Narrow" w:hAnsi="Arial Narrow"/>
                  <w:b w:val="0"/>
                  <w:i w:val="1"/>
                  <w:smallCaps w:val="0"/>
                  <w:strike w:val="0"/>
                  <w:color w:val="0000ff"/>
                  <w:sz w:val="18"/>
                  <w:szCs w:val="18"/>
                  <w:u w:val="single"/>
                  <w:shd w:fill="auto" w:val="clear"/>
                  <w:vertAlign w:val="baseline"/>
                  <w:rtl w:val="0"/>
                </w:rPr>
                <w:t xml:space="preserve">https://unpointcinq.ca/economie/bioplastique-compostable-quebec/</w:t>
              </w:r>
            </w:hyperlink>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6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08" w:right="0" w:hanging="284"/>
              <w:jc w:val="left"/>
              <w:rPr>
                <w:rFonts w:ascii="Arial Narrow" w:cs="Arial Narrow" w:eastAsia="Arial Narrow" w:hAnsi="Arial Narrow"/>
                <w:b w:val="0"/>
                <w:i w:val="1"/>
                <w:smallCaps w:val="0"/>
                <w:strike w:val="0"/>
                <w:color w:val="000000"/>
                <w:sz w:val="18"/>
                <w:szCs w:val="18"/>
                <w:u w:val="none"/>
                <w:shd w:fill="auto" w:val="clear"/>
                <w:vertAlign w:val="baseline"/>
              </w:rPr>
            </w:pPr>
            <w:hyperlink r:id="rId39">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Les bioplastiques biodégradables</w:t>
              </w:r>
            </w:hyperlink>
            <w:hyperlink r:id="rId40">
              <w:r w:rsidDel="00000000" w:rsidR="00000000" w:rsidRPr="00000000">
                <w:rPr>
                  <w:rFonts w:ascii="Arial Narrow" w:cs="Arial Narrow" w:eastAsia="Arial Narrow" w:hAnsi="Arial Narrow"/>
                  <w:b w:val="0"/>
                  <w:i w:val="1"/>
                  <w:smallCaps w:val="0"/>
                  <w:strike w:val="0"/>
                  <w:color w:val="000000"/>
                  <w:sz w:val="18"/>
                  <w:szCs w:val="18"/>
                  <w:u w:val="single"/>
                  <w:shd w:fill="auto" w:val="clear"/>
                  <w:vertAlign w:val="baseline"/>
                  <w:rtl w:val="0"/>
                </w:rPr>
                <w:t xml:space="preserve"> </w:t>
              </w:r>
            </w:hyperlink>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w:t>
            </w:r>
            <w:hyperlink r:id="rId41">
              <w:r w:rsidDel="00000000" w:rsidR="00000000" w:rsidRPr="00000000">
                <w:rPr>
                  <w:rFonts w:ascii="Arial Narrow" w:cs="Arial Narrow" w:eastAsia="Arial Narrow" w:hAnsi="Arial Narrow"/>
                  <w:b w:val="0"/>
                  <w:i w:val="1"/>
                  <w:smallCaps w:val="0"/>
                  <w:strike w:val="0"/>
                  <w:color w:val="0000ff"/>
                  <w:sz w:val="18"/>
                  <w:szCs w:val="18"/>
                  <w:u w:val="single"/>
                  <w:shd w:fill="auto" w:val="clear"/>
                  <w:vertAlign w:val="baseline"/>
                  <w:rtl w:val="0"/>
                </w:rPr>
                <w:t xml:space="preserve">https://www.emballagesmagazine.com/mediatheque/2/9/0/000035092.pdf</w:t>
              </w:r>
            </w:hyperlink>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7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08" w:right="0" w:hanging="284"/>
              <w:jc w:val="left"/>
              <w:rPr>
                <w:rFonts w:ascii="Arial Narrow" w:cs="Arial Narrow" w:eastAsia="Arial Narrow" w:hAnsi="Arial Narrow"/>
                <w:b w:val="0"/>
                <w:i w:val="1"/>
                <w:smallCaps w:val="0"/>
                <w:strike w:val="0"/>
                <w:color w:val="000000"/>
                <w:sz w:val="18"/>
                <w:szCs w:val="18"/>
                <w:u w:val="none"/>
                <w:shd w:fill="auto" w:val="clear"/>
                <w:vertAlign w:val="baseline"/>
              </w:rPr>
            </w:pPr>
            <w:hyperlink r:id="rId42">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Remplacer les agents de conservation chimiques par un biofilm fonctionnel aux propriétés antimicrobiennes, antioxydantes et bioréactives. </w:t>
              </w:r>
            </w:hyperlink>
            <w:r w:rsidDel="00000000" w:rsidR="00000000" w:rsidRPr="00000000">
              <w:rPr>
                <w:rFonts w:ascii="Arial Narrow" w:cs="Arial Narrow" w:eastAsia="Arial Narrow" w:hAnsi="Arial Narrow"/>
                <w:b w:val="0"/>
                <w:i w:val="0"/>
                <w:smallCaps w:val="0"/>
                <w:strike w:val="0"/>
                <w:color w:val="58595b"/>
                <w:sz w:val="18"/>
                <w:szCs w:val="18"/>
                <w:u w:val="none"/>
                <w:shd w:fill="auto" w:val="clear"/>
                <w:vertAlign w:val="baseline"/>
                <w:rtl w:val="0"/>
              </w:rPr>
              <w:t xml:space="preserve">[</w:t>
            </w:r>
            <w:hyperlink r:id="rId43">
              <w:r w:rsidDel="00000000" w:rsidR="00000000" w:rsidRPr="00000000">
                <w:rPr>
                  <w:rFonts w:ascii="Arial Narrow" w:cs="Arial Narrow" w:eastAsia="Arial Narrow" w:hAnsi="Arial Narrow"/>
                  <w:b w:val="0"/>
                  <w:i w:val="1"/>
                  <w:smallCaps w:val="0"/>
                  <w:strike w:val="0"/>
                  <w:color w:val="0000ff"/>
                  <w:sz w:val="18"/>
                  <w:szCs w:val="18"/>
                  <w:u w:val="single"/>
                  <w:shd w:fill="auto" w:val="clear"/>
                  <w:vertAlign w:val="baseline"/>
                  <w:rtl w:val="0"/>
                </w:rPr>
                <w:t xml:space="preserve">https://www.cbc.ca/news/canada/nova-scotia/cape-breton-researchers-looking-into-plastic-that-kills-covid-19-1.5633150</w:t>
              </w:r>
            </w:hyperlink>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7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08" w:right="0" w:hanging="284"/>
              <w:jc w:val="left"/>
              <w:rPr>
                <w:rFonts w:ascii="Arial Narrow" w:cs="Arial Narrow" w:eastAsia="Arial Narrow" w:hAnsi="Arial Narrow"/>
                <w:b w:val="0"/>
                <w:i w:val="1"/>
                <w:smallCaps w:val="0"/>
                <w:strike w:val="0"/>
                <w:color w:val="000000"/>
                <w:sz w:val="18"/>
                <w:szCs w:val="18"/>
                <w:u w:val="none"/>
                <w:shd w:fill="auto" w:val="clear"/>
                <w:vertAlign w:val="baseline"/>
              </w:rPr>
            </w:pPr>
            <w:hyperlink r:id="rId44">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Biofilm</w:t>
              </w:r>
            </w:hyperlink>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w:t>
            </w:r>
            <w:hyperlink r:id="rId45">
              <w:r w:rsidDel="00000000" w:rsidR="00000000" w:rsidRPr="00000000">
                <w:rPr>
                  <w:rFonts w:ascii="Arial Narrow" w:cs="Arial Narrow" w:eastAsia="Arial Narrow" w:hAnsi="Arial Narrow"/>
                  <w:b w:val="0"/>
                  <w:i w:val="0"/>
                  <w:smallCaps w:val="0"/>
                  <w:strike w:val="0"/>
                  <w:color w:val="0000ff"/>
                  <w:sz w:val="18"/>
                  <w:szCs w:val="18"/>
                  <w:u w:val="single"/>
                  <w:shd w:fill="auto" w:val="clear"/>
                  <w:vertAlign w:val="baseline"/>
                  <w:rtl w:val="0"/>
                </w:rPr>
                <w:t xml:space="preserve">https://innovateurscanadiensenalimentation.ca/projet/a-la-recherche-d-une-solution-naturelle-contre-la-presence-d-agents-pathogenes-et-de-bacteries-de-contamination-dans-les-produits-de-volaille-et-de-legumes-surgeles</w:t>
              </w:r>
            </w:hyperlink>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53" w:right="0" w:firstLine="0"/>
              <w:jc w:val="left"/>
              <w:rPr>
                <w:rFonts w:ascii="Arial Narrow" w:cs="Arial Narrow" w:eastAsia="Arial Narrow" w:hAnsi="Arial Narrow"/>
                <w:sz w:val="18"/>
                <w:szCs w:val="18"/>
              </w:rPr>
            </w:pPr>
            <w:r w:rsidDel="00000000" w:rsidR="00000000" w:rsidRPr="00000000">
              <w:rPr>
                <w:rtl w:val="0"/>
              </w:rPr>
            </w:r>
          </w:p>
        </w:tc>
      </w:tr>
    </w:tbl>
    <w:p w:rsidR="00000000" w:rsidDel="00000000" w:rsidP="00000000" w:rsidRDefault="00000000" w:rsidRPr="00000000" w14:paraId="00000075">
      <w:pPr>
        <w:rPr/>
      </w:pPr>
      <w:r w:rsidDel="00000000" w:rsidR="00000000" w:rsidRPr="00000000">
        <w:rPr>
          <w:rtl w:val="0"/>
        </w:rPr>
      </w:r>
    </w:p>
    <w:sectPr>
      <w:pgSz w:h="15840" w:w="12240"/>
      <w:pgMar w:bottom="1440" w:top="1418"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76" w:hanging="360"/>
      </w:pPr>
      <w:rPr>
        <w:rFonts w:ascii="Calibri" w:cs="Calibri" w:eastAsia="Calibri" w:hAnsi="Calibri"/>
      </w:rPr>
    </w:lvl>
    <w:lvl w:ilvl="1">
      <w:start w:val="1"/>
      <w:numFmt w:val="bullet"/>
      <w:lvlText w:val="o"/>
      <w:lvlJc w:val="left"/>
      <w:pPr>
        <w:ind w:left="2196" w:hanging="360"/>
      </w:pPr>
      <w:rPr>
        <w:rFonts w:ascii="Courier New" w:cs="Courier New" w:eastAsia="Courier New" w:hAnsi="Courier New"/>
      </w:rPr>
    </w:lvl>
    <w:lvl w:ilvl="2">
      <w:start w:val="1"/>
      <w:numFmt w:val="bullet"/>
      <w:lvlText w:val="▪"/>
      <w:lvlJc w:val="left"/>
      <w:pPr>
        <w:ind w:left="2916" w:hanging="360"/>
      </w:pPr>
      <w:rPr>
        <w:rFonts w:ascii="Noto Sans Symbols" w:cs="Noto Sans Symbols" w:eastAsia="Noto Sans Symbols" w:hAnsi="Noto Sans Symbols"/>
      </w:rPr>
    </w:lvl>
    <w:lvl w:ilvl="3">
      <w:start w:val="1"/>
      <w:numFmt w:val="bullet"/>
      <w:lvlText w:val="●"/>
      <w:lvlJc w:val="left"/>
      <w:pPr>
        <w:ind w:left="3636" w:hanging="360"/>
      </w:pPr>
      <w:rPr>
        <w:rFonts w:ascii="Noto Sans Symbols" w:cs="Noto Sans Symbols" w:eastAsia="Noto Sans Symbols" w:hAnsi="Noto Sans Symbols"/>
      </w:rPr>
    </w:lvl>
    <w:lvl w:ilvl="4">
      <w:start w:val="1"/>
      <w:numFmt w:val="bullet"/>
      <w:lvlText w:val="o"/>
      <w:lvlJc w:val="left"/>
      <w:pPr>
        <w:ind w:left="4356" w:hanging="360"/>
      </w:pPr>
      <w:rPr>
        <w:rFonts w:ascii="Courier New" w:cs="Courier New" w:eastAsia="Courier New" w:hAnsi="Courier New"/>
      </w:rPr>
    </w:lvl>
    <w:lvl w:ilvl="5">
      <w:start w:val="1"/>
      <w:numFmt w:val="bullet"/>
      <w:lvlText w:val="▪"/>
      <w:lvlJc w:val="left"/>
      <w:pPr>
        <w:ind w:left="5076" w:hanging="360"/>
      </w:pPr>
      <w:rPr>
        <w:rFonts w:ascii="Noto Sans Symbols" w:cs="Noto Sans Symbols" w:eastAsia="Noto Sans Symbols" w:hAnsi="Noto Sans Symbols"/>
      </w:rPr>
    </w:lvl>
    <w:lvl w:ilvl="6">
      <w:start w:val="1"/>
      <w:numFmt w:val="bullet"/>
      <w:lvlText w:val="●"/>
      <w:lvlJc w:val="left"/>
      <w:pPr>
        <w:ind w:left="5796" w:hanging="360"/>
      </w:pPr>
      <w:rPr>
        <w:rFonts w:ascii="Noto Sans Symbols" w:cs="Noto Sans Symbols" w:eastAsia="Noto Sans Symbols" w:hAnsi="Noto Sans Symbols"/>
      </w:rPr>
    </w:lvl>
    <w:lvl w:ilvl="7">
      <w:start w:val="1"/>
      <w:numFmt w:val="bullet"/>
      <w:lvlText w:val="o"/>
      <w:lvlJc w:val="left"/>
      <w:pPr>
        <w:ind w:left="6516" w:hanging="360"/>
      </w:pPr>
      <w:rPr>
        <w:rFonts w:ascii="Courier New" w:cs="Courier New" w:eastAsia="Courier New" w:hAnsi="Courier New"/>
      </w:rPr>
    </w:lvl>
    <w:lvl w:ilvl="8">
      <w:start w:val="1"/>
      <w:numFmt w:val="bullet"/>
      <w:lvlText w:val="▪"/>
      <w:lvlJc w:val="left"/>
      <w:pPr>
        <w:ind w:left="7236"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Calibri" w:cs="Calibri" w:eastAsia="Calibri" w:hAnsi="Calibri"/>
      </w:rPr>
    </w:lvl>
    <w:lvl w:ilvl="1">
      <w:start w:val="1"/>
      <w:numFmt w:val="bullet"/>
      <w:lvlText w:val="o"/>
      <w:lvlJc w:val="left"/>
      <w:pPr>
        <w:ind w:left="1723" w:hanging="360"/>
      </w:pPr>
      <w:rPr>
        <w:rFonts w:ascii="Courier New" w:cs="Courier New" w:eastAsia="Courier New" w:hAnsi="Courier New"/>
      </w:rPr>
    </w:lvl>
    <w:lvl w:ilvl="2">
      <w:start w:val="1"/>
      <w:numFmt w:val="bullet"/>
      <w:lvlText w:val="▪"/>
      <w:lvlJc w:val="left"/>
      <w:pPr>
        <w:ind w:left="2443" w:hanging="360"/>
      </w:pPr>
      <w:rPr>
        <w:rFonts w:ascii="Noto Sans Symbols" w:cs="Noto Sans Symbols" w:eastAsia="Noto Sans Symbols" w:hAnsi="Noto Sans Symbols"/>
      </w:rPr>
    </w:lvl>
    <w:lvl w:ilvl="3">
      <w:start w:val="1"/>
      <w:numFmt w:val="bullet"/>
      <w:lvlText w:val="●"/>
      <w:lvlJc w:val="left"/>
      <w:pPr>
        <w:ind w:left="3163" w:hanging="360"/>
      </w:pPr>
      <w:rPr>
        <w:rFonts w:ascii="Noto Sans Symbols" w:cs="Noto Sans Symbols" w:eastAsia="Noto Sans Symbols" w:hAnsi="Noto Sans Symbols"/>
      </w:rPr>
    </w:lvl>
    <w:lvl w:ilvl="4">
      <w:start w:val="1"/>
      <w:numFmt w:val="bullet"/>
      <w:lvlText w:val="o"/>
      <w:lvlJc w:val="left"/>
      <w:pPr>
        <w:ind w:left="3883" w:hanging="360"/>
      </w:pPr>
      <w:rPr>
        <w:rFonts w:ascii="Courier New" w:cs="Courier New" w:eastAsia="Courier New" w:hAnsi="Courier New"/>
      </w:rPr>
    </w:lvl>
    <w:lvl w:ilvl="5">
      <w:start w:val="1"/>
      <w:numFmt w:val="bullet"/>
      <w:lvlText w:val="▪"/>
      <w:lvlJc w:val="left"/>
      <w:pPr>
        <w:ind w:left="4603" w:hanging="360"/>
      </w:pPr>
      <w:rPr>
        <w:rFonts w:ascii="Noto Sans Symbols" w:cs="Noto Sans Symbols" w:eastAsia="Noto Sans Symbols" w:hAnsi="Noto Sans Symbols"/>
      </w:rPr>
    </w:lvl>
    <w:lvl w:ilvl="6">
      <w:start w:val="1"/>
      <w:numFmt w:val="bullet"/>
      <w:lvlText w:val="●"/>
      <w:lvlJc w:val="left"/>
      <w:pPr>
        <w:ind w:left="5323" w:hanging="360"/>
      </w:pPr>
      <w:rPr>
        <w:rFonts w:ascii="Noto Sans Symbols" w:cs="Noto Sans Symbols" w:eastAsia="Noto Sans Symbols" w:hAnsi="Noto Sans Symbols"/>
      </w:rPr>
    </w:lvl>
    <w:lvl w:ilvl="7">
      <w:start w:val="1"/>
      <w:numFmt w:val="bullet"/>
      <w:lvlText w:val="o"/>
      <w:lvlJc w:val="left"/>
      <w:pPr>
        <w:ind w:left="6043" w:hanging="360"/>
      </w:pPr>
      <w:rPr>
        <w:rFonts w:ascii="Courier New" w:cs="Courier New" w:eastAsia="Courier New" w:hAnsi="Courier New"/>
      </w:rPr>
    </w:lvl>
    <w:lvl w:ilvl="8">
      <w:start w:val="1"/>
      <w:numFmt w:val="bullet"/>
      <w:lvlText w:val="▪"/>
      <w:lvlJc w:val="left"/>
      <w:pPr>
        <w:ind w:left="6763" w:hanging="360"/>
      </w:pPr>
      <w:rPr>
        <w:rFonts w:ascii="Noto Sans Symbols" w:cs="Noto Sans Symbols" w:eastAsia="Noto Sans Symbols" w:hAnsi="Noto Sans Symbols"/>
      </w:rPr>
    </w:lvl>
  </w:abstractNum>
  <w:abstractNum w:abstractNumId="3">
    <w:lvl w:ilvl="0">
      <w:start w:val="1"/>
      <w:numFmt w:val="bullet"/>
      <w:lvlText w:val="o"/>
      <w:lvlJc w:val="left"/>
      <w:pPr>
        <w:ind w:left="1272" w:hanging="360"/>
      </w:pPr>
      <w:rPr>
        <w:rFonts w:ascii="Courier New" w:cs="Courier New" w:eastAsia="Courier New" w:hAnsi="Courier New"/>
      </w:rPr>
    </w:lvl>
    <w:lvl w:ilvl="1">
      <w:start w:val="1"/>
      <w:numFmt w:val="bullet"/>
      <w:lvlText w:val="o"/>
      <w:lvlJc w:val="left"/>
      <w:pPr>
        <w:ind w:left="1992" w:hanging="360"/>
      </w:pPr>
      <w:rPr>
        <w:rFonts w:ascii="Courier New" w:cs="Courier New" w:eastAsia="Courier New" w:hAnsi="Courier New"/>
      </w:rPr>
    </w:lvl>
    <w:lvl w:ilvl="2">
      <w:start w:val="1"/>
      <w:numFmt w:val="bullet"/>
      <w:lvlText w:val="▪"/>
      <w:lvlJc w:val="left"/>
      <w:pPr>
        <w:ind w:left="2712" w:hanging="360"/>
      </w:pPr>
      <w:rPr>
        <w:rFonts w:ascii="Noto Sans Symbols" w:cs="Noto Sans Symbols" w:eastAsia="Noto Sans Symbols" w:hAnsi="Noto Sans Symbols"/>
      </w:rPr>
    </w:lvl>
    <w:lvl w:ilvl="3">
      <w:start w:val="1"/>
      <w:numFmt w:val="bullet"/>
      <w:lvlText w:val="●"/>
      <w:lvlJc w:val="left"/>
      <w:pPr>
        <w:ind w:left="3432" w:hanging="360"/>
      </w:pPr>
      <w:rPr>
        <w:rFonts w:ascii="Noto Sans Symbols" w:cs="Noto Sans Symbols" w:eastAsia="Noto Sans Symbols" w:hAnsi="Noto Sans Symbols"/>
      </w:rPr>
    </w:lvl>
    <w:lvl w:ilvl="4">
      <w:start w:val="1"/>
      <w:numFmt w:val="bullet"/>
      <w:lvlText w:val="o"/>
      <w:lvlJc w:val="left"/>
      <w:pPr>
        <w:ind w:left="4152" w:hanging="360"/>
      </w:pPr>
      <w:rPr>
        <w:rFonts w:ascii="Courier New" w:cs="Courier New" w:eastAsia="Courier New" w:hAnsi="Courier New"/>
      </w:rPr>
    </w:lvl>
    <w:lvl w:ilvl="5">
      <w:start w:val="1"/>
      <w:numFmt w:val="bullet"/>
      <w:lvlText w:val="▪"/>
      <w:lvlJc w:val="left"/>
      <w:pPr>
        <w:ind w:left="4872" w:hanging="360"/>
      </w:pPr>
      <w:rPr>
        <w:rFonts w:ascii="Noto Sans Symbols" w:cs="Noto Sans Symbols" w:eastAsia="Noto Sans Symbols" w:hAnsi="Noto Sans Symbols"/>
      </w:rPr>
    </w:lvl>
    <w:lvl w:ilvl="6">
      <w:start w:val="1"/>
      <w:numFmt w:val="bullet"/>
      <w:lvlText w:val="●"/>
      <w:lvlJc w:val="left"/>
      <w:pPr>
        <w:ind w:left="5592" w:hanging="360"/>
      </w:pPr>
      <w:rPr>
        <w:rFonts w:ascii="Noto Sans Symbols" w:cs="Noto Sans Symbols" w:eastAsia="Noto Sans Symbols" w:hAnsi="Noto Sans Symbols"/>
      </w:rPr>
    </w:lvl>
    <w:lvl w:ilvl="7">
      <w:start w:val="1"/>
      <w:numFmt w:val="bullet"/>
      <w:lvlText w:val="o"/>
      <w:lvlJc w:val="left"/>
      <w:pPr>
        <w:ind w:left="6312" w:hanging="360"/>
      </w:pPr>
      <w:rPr>
        <w:rFonts w:ascii="Courier New" w:cs="Courier New" w:eastAsia="Courier New" w:hAnsi="Courier New"/>
      </w:rPr>
    </w:lvl>
    <w:lvl w:ilvl="8">
      <w:start w:val="1"/>
      <w:numFmt w:val="bullet"/>
      <w:lvlText w:val="▪"/>
      <w:lvlJc w:val="left"/>
      <w:pPr>
        <w:ind w:left="7032" w:hanging="360"/>
      </w:pPr>
      <w:rPr>
        <w:rFonts w:ascii="Noto Sans Symbols" w:cs="Noto Sans Symbols" w:eastAsia="Noto Sans Symbols" w:hAnsi="Noto Sans Symbols"/>
      </w:rPr>
    </w:lvl>
  </w:abstractNum>
  <w:abstractNum w:abstractNumId="4">
    <w:lvl w:ilvl="0">
      <w:start w:val="1"/>
      <w:numFmt w:val="bullet"/>
      <w:lvlText w:val="●"/>
      <w:lvlJc w:val="left"/>
      <w:pPr>
        <w:ind w:left="1753" w:hanging="360"/>
      </w:pPr>
      <w:rPr>
        <w:rFonts w:ascii="Noto Sans Symbols" w:cs="Noto Sans Symbols" w:eastAsia="Noto Sans Symbols" w:hAnsi="Noto Sans Symbols"/>
      </w:rPr>
    </w:lvl>
    <w:lvl w:ilvl="1">
      <w:start w:val="1"/>
      <w:numFmt w:val="bullet"/>
      <w:lvlText w:val="o"/>
      <w:lvlJc w:val="left"/>
      <w:pPr>
        <w:ind w:left="2473" w:hanging="360"/>
      </w:pPr>
      <w:rPr>
        <w:rFonts w:ascii="Courier New" w:cs="Courier New" w:eastAsia="Courier New" w:hAnsi="Courier New"/>
      </w:rPr>
    </w:lvl>
    <w:lvl w:ilvl="2">
      <w:start w:val="1"/>
      <w:numFmt w:val="bullet"/>
      <w:lvlText w:val="▪"/>
      <w:lvlJc w:val="left"/>
      <w:pPr>
        <w:ind w:left="3193" w:hanging="360"/>
      </w:pPr>
      <w:rPr>
        <w:rFonts w:ascii="Noto Sans Symbols" w:cs="Noto Sans Symbols" w:eastAsia="Noto Sans Symbols" w:hAnsi="Noto Sans Symbols"/>
      </w:rPr>
    </w:lvl>
    <w:lvl w:ilvl="3">
      <w:start w:val="1"/>
      <w:numFmt w:val="bullet"/>
      <w:lvlText w:val="●"/>
      <w:lvlJc w:val="left"/>
      <w:pPr>
        <w:ind w:left="3913" w:hanging="360"/>
      </w:pPr>
      <w:rPr>
        <w:rFonts w:ascii="Noto Sans Symbols" w:cs="Noto Sans Symbols" w:eastAsia="Noto Sans Symbols" w:hAnsi="Noto Sans Symbols"/>
      </w:rPr>
    </w:lvl>
    <w:lvl w:ilvl="4">
      <w:start w:val="1"/>
      <w:numFmt w:val="bullet"/>
      <w:lvlText w:val="o"/>
      <w:lvlJc w:val="left"/>
      <w:pPr>
        <w:ind w:left="4633" w:hanging="360"/>
      </w:pPr>
      <w:rPr>
        <w:rFonts w:ascii="Courier New" w:cs="Courier New" w:eastAsia="Courier New" w:hAnsi="Courier New"/>
      </w:rPr>
    </w:lvl>
    <w:lvl w:ilvl="5">
      <w:start w:val="1"/>
      <w:numFmt w:val="bullet"/>
      <w:lvlText w:val="▪"/>
      <w:lvlJc w:val="left"/>
      <w:pPr>
        <w:ind w:left="5353" w:hanging="360"/>
      </w:pPr>
      <w:rPr>
        <w:rFonts w:ascii="Noto Sans Symbols" w:cs="Noto Sans Symbols" w:eastAsia="Noto Sans Symbols" w:hAnsi="Noto Sans Symbols"/>
      </w:rPr>
    </w:lvl>
    <w:lvl w:ilvl="6">
      <w:start w:val="1"/>
      <w:numFmt w:val="bullet"/>
      <w:lvlText w:val="●"/>
      <w:lvlJc w:val="left"/>
      <w:pPr>
        <w:ind w:left="6073" w:hanging="360"/>
      </w:pPr>
      <w:rPr>
        <w:rFonts w:ascii="Noto Sans Symbols" w:cs="Noto Sans Symbols" w:eastAsia="Noto Sans Symbols" w:hAnsi="Noto Sans Symbols"/>
      </w:rPr>
    </w:lvl>
    <w:lvl w:ilvl="7">
      <w:start w:val="1"/>
      <w:numFmt w:val="bullet"/>
      <w:lvlText w:val="o"/>
      <w:lvlJc w:val="left"/>
      <w:pPr>
        <w:ind w:left="6793" w:hanging="360"/>
      </w:pPr>
      <w:rPr>
        <w:rFonts w:ascii="Courier New" w:cs="Courier New" w:eastAsia="Courier New" w:hAnsi="Courier New"/>
      </w:rPr>
    </w:lvl>
    <w:lvl w:ilvl="8">
      <w:start w:val="1"/>
      <w:numFmt w:val="bullet"/>
      <w:lvlText w:val="▪"/>
      <w:lvlJc w:val="left"/>
      <w:pPr>
        <w:ind w:left="7513" w:hanging="360"/>
      </w:pPr>
      <w:rPr>
        <w:rFonts w:ascii="Noto Sans Symbols" w:cs="Noto Sans Symbols" w:eastAsia="Noto Sans Symbols" w:hAnsi="Noto Sans Symbols"/>
      </w:rPr>
    </w:lvl>
  </w:abstractNum>
  <w:abstractNum w:abstractNumId="5">
    <w:lvl w:ilvl="0">
      <w:start w:val="1"/>
      <w:numFmt w:val="bullet"/>
      <w:lvlText w:val="o"/>
      <w:lvlJc w:val="left"/>
      <w:pPr>
        <w:ind w:left="785" w:hanging="360"/>
      </w:pPr>
      <w:rPr>
        <w:rFonts w:ascii="Courier New" w:cs="Courier New" w:eastAsia="Courier New" w:hAnsi="Courier New"/>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6">
    <w:lvl w:ilvl="0">
      <w:start w:val="1"/>
      <w:numFmt w:val="bullet"/>
      <w:lvlText w:val="●"/>
      <w:lvlJc w:val="left"/>
      <w:pPr>
        <w:ind w:left="902" w:hanging="360"/>
      </w:pPr>
      <w:rPr>
        <w:rFonts w:ascii="Noto Sans Symbols" w:cs="Noto Sans Symbols" w:eastAsia="Noto Sans Symbols" w:hAnsi="Noto Sans Symbols"/>
      </w:rPr>
    </w:lvl>
    <w:lvl w:ilvl="1">
      <w:start w:val="1"/>
      <w:numFmt w:val="bullet"/>
      <w:lvlText w:val="o"/>
      <w:lvlJc w:val="left"/>
      <w:pPr>
        <w:ind w:left="1622" w:hanging="360"/>
      </w:pPr>
      <w:rPr>
        <w:rFonts w:ascii="Courier New" w:cs="Courier New" w:eastAsia="Courier New" w:hAnsi="Courier New"/>
      </w:rPr>
    </w:lvl>
    <w:lvl w:ilvl="2">
      <w:start w:val="1"/>
      <w:numFmt w:val="bullet"/>
      <w:lvlText w:val="▪"/>
      <w:lvlJc w:val="left"/>
      <w:pPr>
        <w:ind w:left="2342" w:hanging="360"/>
      </w:pPr>
      <w:rPr>
        <w:rFonts w:ascii="Noto Sans Symbols" w:cs="Noto Sans Symbols" w:eastAsia="Noto Sans Symbols" w:hAnsi="Noto Sans Symbols"/>
      </w:rPr>
    </w:lvl>
    <w:lvl w:ilvl="3">
      <w:start w:val="1"/>
      <w:numFmt w:val="bullet"/>
      <w:lvlText w:val="●"/>
      <w:lvlJc w:val="left"/>
      <w:pPr>
        <w:ind w:left="3062" w:hanging="360"/>
      </w:pPr>
      <w:rPr>
        <w:rFonts w:ascii="Noto Sans Symbols" w:cs="Noto Sans Symbols" w:eastAsia="Noto Sans Symbols" w:hAnsi="Noto Sans Symbols"/>
      </w:rPr>
    </w:lvl>
    <w:lvl w:ilvl="4">
      <w:start w:val="1"/>
      <w:numFmt w:val="bullet"/>
      <w:lvlText w:val="o"/>
      <w:lvlJc w:val="left"/>
      <w:pPr>
        <w:ind w:left="3782" w:hanging="360"/>
      </w:pPr>
      <w:rPr>
        <w:rFonts w:ascii="Courier New" w:cs="Courier New" w:eastAsia="Courier New" w:hAnsi="Courier New"/>
      </w:rPr>
    </w:lvl>
    <w:lvl w:ilvl="5">
      <w:start w:val="1"/>
      <w:numFmt w:val="bullet"/>
      <w:lvlText w:val="▪"/>
      <w:lvlJc w:val="left"/>
      <w:pPr>
        <w:ind w:left="4502" w:hanging="360"/>
      </w:pPr>
      <w:rPr>
        <w:rFonts w:ascii="Noto Sans Symbols" w:cs="Noto Sans Symbols" w:eastAsia="Noto Sans Symbols" w:hAnsi="Noto Sans Symbols"/>
      </w:rPr>
    </w:lvl>
    <w:lvl w:ilvl="6">
      <w:start w:val="1"/>
      <w:numFmt w:val="bullet"/>
      <w:lvlText w:val="●"/>
      <w:lvlJc w:val="left"/>
      <w:pPr>
        <w:ind w:left="5222" w:hanging="360"/>
      </w:pPr>
      <w:rPr>
        <w:rFonts w:ascii="Noto Sans Symbols" w:cs="Noto Sans Symbols" w:eastAsia="Noto Sans Symbols" w:hAnsi="Noto Sans Symbols"/>
      </w:rPr>
    </w:lvl>
    <w:lvl w:ilvl="7">
      <w:start w:val="1"/>
      <w:numFmt w:val="bullet"/>
      <w:lvlText w:val="o"/>
      <w:lvlJc w:val="left"/>
      <w:pPr>
        <w:ind w:left="5942" w:hanging="360"/>
      </w:pPr>
      <w:rPr>
        <w:rFonts w:ascii="Courier New" w:cs="Courier New" w:eastAsia="Courier New" w:hAnsi="Courier New"/>
      </w:rPr>
    </w:lvl>
    <w:lvl w:ilvl="8">
      <w:start w:val="1"/>
      <w:numFmt w:val="bullet"/>
      <w:lvlText w:val="▪"/>
      <w:lvlJc w:val="left"/>
      <w:pPr>
        <w:ind w:left="6662" w:hanging="360"/>
      </w:pPr>
      <w:rPr>
        <w:rFonts w:ascii="Noto Sans Symbols" w:cs="Noto Sans Symbols" w:eastAsia="Noto Sans Symbols" w:hAnsi="Noto Sans Symbols"/>
      </w:rPr>
    </w:lvl>
  </w:abstractNum>
  <w:abstractNum w:abstractNumId="7">
    <w:lvl w:ilvl="0">
      <w:start w:val="1"/>
      <w:numFmt w:val="bullet"/>
      <w:lvlText w:val="-"/>
      <w:lvlJc w:val="left"/>
      <w:pPr>
        <w:ind w:left="785" w:hanging="360"/>
      </w:pPr>
      <w:rPr>
        <w:rFonts w:ascii="Calibri" w:cs="Calibri" w:eastAsia="Calibri" w:hAnsi="Calibri"/>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rFonts w:ascii="Calibri" w:cs="Calibri" w:eastAsia="Calibri" w:hAnsi="Calibri"/>
      <w:b w:val="1"/>
      <w:sz w:val="72"/>
      <w:szCs w:val="72"/>
    </w:rPr>
  </w:style>
  <w:style w:type="paragraph" w:styleId="Normal" w:default="1">
    <w:name w:val="Normal"/>
    <w:qFormat w:val="1"/>
  </w:style>
  <w:style w:type="paragraph" w:styleId="Titre1">
    <w:name w:val="heading 1"/>
    <w:basedOn w:val="Normal"/>
    <w:next w:val="Normal"/>
    <w:link w:val="Titre1Car"/>
    <w:uiPriority w:val="9"/>
    <w:qFormat w:val="1"/>
    <w:rsid w:val="008038E5"/>
    <w:pPr>
      <w:keepNext w:val="1"/>
      <w:keepLines w:val="1"/>
      <w:spacing w:before="240"/>
      <w:outlineLvl w:val="0"/>
    </w:pPr>
    <w:rPr>
      <w:rFonts w:asciiTheme="majorHAnsi" w:cstheme="majorBidi" w:eastAsiaTheme="majorEastAsia" w:hAnsiTheme="majorHAnsi"/>
      <w:color w:val="2e74b5" w:themeColor="accent1" w:themeShade="0000BF"/>
      <w:sz w:val="32"/>
      <w:szCs w:val="32"/>
    </w:rPr>
  </w:style>
  <w:style w:type="paragraph" w:styleId="Titre4">
    <w:name w:val="heading 4"/>
    <w:basedOn w:val="Normal"/>
    <w:link w:val="Titre4Car"/>
    <w:uiPriority w:val="9"/>
    <w:qFormat w:val="1"/>
    <w:rsid w:val="00A04924"/>
    <w:pPr>
      <w:spacing w:after="100" w:afterAutospacing="1" w:before="100" w:beforeAutospacing="1"/>
      <w:outlineLvl w:val="3"/>
    </w:pPr>
    <w:rPr>
      <w:rFonts w:ascii="Times New Roman" w:cs="Times New Roman" w:eastAsia="Times New Roman" w:hAnsi="Times New Roman"/>
      <w:b w:val="1"/>
      <w:bCs w:val="1"/>
      <w:sz w:val="24"/>
      <w:szCs w:val="24"/>
      <w:lang w:eastAsia="fr-CA"/>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Grilledutableau">
    <w:name w:val="Table Grid"/>
    <w:basedOn w:val="TableauNormal"/>
    <w:uiPriority w:val="39"/>
    <w:rsid w:val="0043527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ansinterligne">
    <w:name w:val="No Spacing"/>
    <w:uiPriority w:val="1"/>
    <w:qFormat w:val="1"/>
    <w:rsid w:val="00A75081"/>
  </w:style>
  <w:style w:type="character" w:styleId="Titre4Car" w:customStyle="1">
    <w:name w:val="Titre 4 Car"/>
    <w:basedOn w:val="Policepardfaut"/>
    <w:link w:val="Titre4"/>
    <w:uiPriority w:val="9"/>
    <w:rsid w:val="00A04924"/>
    <w:rPr>
      <w:rFonts w:ascii="Times New Roman" w:cs="Times New Roman" w:eastAsia="Times New Roman" w:hAnsi="Times New Roman"/>
      <w:b w:val="1"/>
      <w:bCs w:val="1"/>
      <w:sz w:val="24"/>
      <w:szCs w:val="24"/>
      <w:lang w:eastAsia="fr-CA"/>
    </w:rPr>
  </w:style>
  <w:style w:type="paragraph" w:styleId="Paragraphedeliste">
    <w:name w:val="List Paragraph"/>
    <w:basedOn w:val="Normal"/>
    <w:uiPriority w:val="34"/>
    <w:qFormat w:val="1"/>
    <w:rsid w:val="006145A3"/>
    <w:pPr>
      <w:ind w:left="720"/>
      <w:contextualSpacing w:val="1"/>
    </w:pPr>
  </w:style>
  <w:style w:type="character" w:styleId="Lienhypertexte">
    <w:name w:val="Hyperlink"/>
    <w:basedOn w:val="Policepardfaut"/>
    <w:uiPriority w:val="99"/>
    <w:unhideWhenUsed w:val="1"/>
    <w:rsid w:val="00E412F7"/>
    <w:rPr>
      <w:color w:val="0000ff"/>
      <w:u w:val="single"/>
    </w:rPr>
  </w:style>
  <w:style w:type="character" w:styleId="Titre1Car" w:customStyle="1">
    <w:name w:val="Titre 1 Car"/>
    <w:basedOn w:val="Policepardfaut"/>
    <w:link w:val="Titre1"/>
    <w:uiPriority w:val="9"/>
    <w:rsid w:val="008038E5"/>
    <w:rPr>
      <w:rFonts w:asciiTheme="majorHAnsi" w:cstheme="majorBidi" w:eastAsiaTheme="majorEastAsia" w:hAnsiTheme="majorHAnsi"/>
      <w:color w:val="2e74b5" w:themeColor="accent1" w:themeShade="0000BF"/>
      <w:sz w:val="32"/>
      <w:szCs w:val="32"/>
    </w:rPr>
  </w:style>
  <w:style w:type="paragraph" w:styleId="Sous-titre">
    <w:name w:val="Subtitle"/>
    <w:basedOn w:val="Normal"/>
    <w:next w:val="Normal"/>
    <w:link w:val="Sous-titreCar"/>
    <w:uiPriority w:val="11"/>
    <w:qFormat w:val="1"/>
    <w:rsid w:val="008038E5"/>
    <w:pPr>
      <w:numPr>
        <w:ilvl w:val="1"/>
      </w:numPr>
      <w:spacing w:after="160"/>
    </w:pPr>
    <w:rPr>
      <w:rFonts w:eastAsiaTheme="minorEastAsia"/>
      <w:color w:val="5a5a5a" w:themeColor="text1" w:themeTint="0000A5"/>
      <w:spacing w:val="15"/>
    </w:rPr>
  </w:style>
  <w:style w:type="character" w:styleId="Sous-titreCar" w:customStyle="1">
    <w:name w:val="Sous-titre Car"/>
    <w:basedOn w:val="Policepardfaut"/>
    <w:link w:val="Sous-titre"/>
    <w:uiPriority w:val="11"/>
    <w:rsid w:val="008038E5"/>
    <w:rPr>
      <w:rFonts w:eastAsiaTheme="minorEastAsia"/>
      <w:color w:val="5a5a5a" w:themeColor="text1" w:themeTint="0000A5"/>
      <w:spacing w:val="15"/>
    </w:rPr>
  </w:style>
  <w:style w:type="character" w:styleId="Accentuation">
    <w:name w:val="Emphasis"/>
    <w:basedOn w:val="Policepardfaut"/>
    <w:uiPriority w:val="20"/>
    <w:qFormat w:val="1"/>
    <w:rsid w:val="008038E5"/>
    <w:rPr>
      <w:i w:val="1"/>
      <w:iCs w:val="1"/>
    </w:rPr>
  </w:style>
  <w:style w:type="paragraph" w:styleId="NormalWeb">
    <w:name w:val="Normal (Web)"/>
    <w:basedOn w:val="Normal"/>
    <w:uiPriority w:val="99"/>
    <w:semiHidden w:val="1"/>
    <w:unhideWhenUsed w:val="1"/>
    <w:rsid w:val="00303B06"/>
    <w:pPr>
      <w:spacing w:after="100" w:afterAutospacing="1" w:before="100" w:beforeAutospacing="1"/>
    </w:pPr>
    <w:rPr>
      <w:rFonts w:ascii="Times New Roman" w:cs="Times New Roman" w:eastAsia="Times New Roman" w:hAnsi="Times New Roman"/>
      <w:sz w:val="24"/>
      <w:szCs w:val="24"/>
      <w:lang w:eastAsia="fr-CA"/>
    </w:rPr>
  </w:style>
  <w:style w:type="paragraph" w:styleId="En-tte">
    <w:name w:val="header"/>
    <w:basedOn w:val="Normal"/>
    <w:link w:val="En-tteCar"/>
    <w:uiPriority w:val="99"/>
    <w:unhideWhenUsed w:val="1"/>
    <w:rsid w:val="0079385B"/>
    <w:pPr>
      <w:tabs>
        <w:tab w:val="center" w:pos="4320"/>
        <w:tab w:val="right" w:pos="8640"/>
      </w:tabs>
    </w:pPr>
  </w:style>
  <w:style w:type="character" w:styleId="En-tteCar" w:customStyle="1">
    <w:name w:val="En-tête Car"/>
    <w:basedOn w:val="Policepardfaut"/>
    <w:link w:val="En-tte"/>
    <w:uiPriority w:val="99"/>
    <w:rsid w:val="0079385B"/>
  </w:style>
  <w:style w:type="paragraph" w:styleId="Pieddepage">
    <w:name w:val="footer"/>
    <w:basedOn w:val="Normal"/>
    <w:link w:val="PieddepageCar"/>
    <w:uiPriority w:val="99"/>
    <w:unhideWhenUsed w:val="1"/>
    <w:rsid w:val="0079385B"/>
    <w:pPr>
      <w:tabs>
        <w:tab w:val="center" w:pos="4320"/>
        <w:tab w:val="right" w:pos="8640"/>
      </w:tabs>
    </w:pPr>
  </w:style>
  <w:style w:type="character" w:styleId="PieddepageCar" w:customStyle="1">
    <w:name w:val="Pied de page Car"/>
    <w:basedOn w:val="Policepardfaut"/>
    <w:link w:val="Pieddepage"/>
    <w:uiPriority w:val="99"/>
    <w:rsid w:val="0079385B"/>
  </w:style>
  <w:style w:type="paragraph" w:styleId="Titre">
    <w:name w:val="Title"/>
    <w:basedOn w:val="Normal"/>
    <w:next w:val="Normal"/>
    <w:link w:val="TitreCar"/>
    <w:rsid w:val="006C2C07"/>
    <w:pPr>
      <w:keepNext w:val="1"/>
      <w:keepLines w:val="1"/>
      <w:spacing w:after="120" w:before="480"/>
    </w:pPr>
    <w:rPr>
      <w:rFonts w:ascii="Calibri" w:cs="Calibri" w:eastAsia="Calibri" w:hAnsi="Calibri"/>
      <w:b w:val="1"/>
      <w:sz w:val="72"/>
      <w:szCs w:val="72"/>
      <w:lang w:eastAsia="fr-CA"/>
    </w:rPr>
  </w:style>
  <w:style w:type="character" w:styleId="TitreCar" w:customStyle="1">
    <w:name w:val="Titre Car"/>
    <w:basedOn w:val="Policepardfaut"/>
    <w:link w:val="Titre"/>
    <w:rsid w:val="006C2C07"/>
    <w:rPr>
      <w:rFonts w:ascii="Calibri" w:cs="Calibri" w:eastAsia="Calibri" w:hAnsi="Calibri"/>
      <w:b w:val="1"/>
      <w:sz w:val="72"/>
      <w:szCs w:val="72"/>
      <w:lang w:eastAsia="fr-CA"/>
    </w:rPr>
  </w:style>
  <w:style w:type="paragraph" w:styleId="Subtitle">
    <w:name w:val="Subtitle"/>
    <w:basedOn w:val="Normal"/>
    <w:next w:val="Normal"/>
    <w:pPr>
      <w:spacing w:after="160" w:lineRule="auto"/>
    </w:pPr>
    <w:rPr>
      <w:color w:val="5a5a5a"/>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emballagesmagazine.com/mediatheque/2/9/0/000035092.pdf" TargetMode="External"/><Relationship Id="rId20" Type="http://schemas.openxmlformats.org/officeDocument/2006/relationships/hyperlink" Target="https://tctranscontinental.com/fr-ca/emballages/marches/fromages-et-produits-laitiers" TargetMode="External"/><Relationship Id="rId42" Type="http://schemas.openxmlformats.org/officeDocument/2006/relationships/hyperlink" Target="https://www.cbc.ca/news/canada/nova-scotia/cape-breton-researchers-looking-into-plastic-that-kills-covid-19-1.5633150" TargetMode="External"/><Relationship Id="rId41" Type="http://schemas.openxmlformats.org/officeDocument/2006/relationships/hyperlink" Target="https://www.emballagesmagazine.com/mediatheque/2/9/0/000035092.pdf" TargetMode="External"/><Relationship Id="rId22" Type="http://schemas.openxmlformats.org/officeDocument/2006/relationships/hyperlink" Target="https://www.bpkpackaging.com/2018/09/05/lemballage-100-biodegradable-arrive-bientot/?lang=fr" TargetMode="External"/><Relationship Id="rId44" Type="http://schemas.openxmlformats.org/officeDocument/2006/relationships/hyperlink" Target="https://innovateurscanadiensenalimentation.ca/projet/a-la-recherche-d-une-solution-naturelle-contre-la-presence-d-agents-pathogenes-et-de-bacteries-de-contamination-dans-les-produits-de-volaille-et-de-legumes-surgeles" TargetMode="External"/><Relationship Id="rId21" Type="http://schemas.openxmlformats.org/officeDocument/2006/relationships/hyperlink" Target="https://tctranscontinental.com/fr-ca/emballages/marches/fromages-et-produits-laitiers" TargetMode="External"/><Relationship Id="rId43" Type="http://schemas.openxmlformats.org/officeDocument/2006/relationships/hyperlink" Target="https://www.cbc.ca/news/canada/nova-scotia/cape-breton-researchers-looking-into-plastic-that-kills-covid-19-1.5633150" TargetMode="External"/><Relationship Id="rId24" Type="http://schemas.openxmlformats.org/officeDocument/2006/relationships/hyperlink" Target="https://fliphtml5.com/mjnth/edzm/basic" TargetMode="External"/><Relationship Id="rId23" Type="http://schemas.openxmlformats.org/officeDocument/2006/relationships/hyperlink" Target="https://www.bpkpackaging.com/2018/09/05/lemballage-100-biodegradable-arrive-bientot/?lang=fr" TargetMode="External"/><Relationship Id="rId45" Type="http://schemas.openxmlformats.org/officeDocument/2006/relationships/hyperlink" Target="https://innovateurscanadiensenalimentation.ca/projet/a-la-recherche-d-une-solution-naturelle-contre-la-presence-d-agents-pathogenes-et-de-bacteries-de-contamination-dans-les-produits-de-volaille-et-de-legumes-surgel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ofs2xm9omH8" TargetMode="External"/><Relationship Id="rId26" Type="http://schemas.openxmlformats.org/officeDocument/2006/relationships/hyperlink" Target="https://fliphtml5.com/mjnth/edzm/basic" TargetMode="External"/><Relationship Id="rId25" Type="http://schemas.openxmlformats.org/officeDocument/2006/relationships/hyperlink" Target="https://fliphtml5.com/mjnth/edzm/basic" TargetMode="External"/><Relationship Id="rId28" Type="http://schemas.openxmlformats.org/officeDocument/2006/relationships/hyperlink" Target="https://www.laterre.ca/du-secteur/formation/les-residus-de-filtration-du-lait-valorises" TargetMode="External"/><Relationship Id="rId27" Type="http://schemas.openxmlformats.org/officeDocument/2006/relationships/hyperlink" Target="https://www.laterre.ca/du-secteur/formation/les-residus-de-filtration-du-lait-valorise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agro-media.fr/tag/bioplastique" TargetMode="External"/><Relationship Id="rId7" Type="http://schemas.openxmlformats.org/officeDocument/2006/relationships/image" Target="media/image1.png"/><Relationship Id="rId8" Type="http://schemas.openxmlformats.org/officeDocument/2006/relationships/hyperlink" Target="https://www.youtube.com/watch?v=P9UvzH02o-A" TargetMode="External"/><Relationship Id="rId31" Type="http://schemas.openxmlformats.org/officeDocument/2006/relationships/hyperlink" Target="about:blank" TargetMode="External"/><Relationship Id="rId30" Type="http://schemas.openxmlformats.org/officeDocument/2006/relationships/hyperlink" Target="https://www.agro-media.fr/tag/bioplastique" TargetMode="External"/><Relationship Id="rId11" Type="http://schemas.openxmlformats.org/officeDocument/2006/relationships/hyperlink" Target="https://parlonssciences.ca/ressources-pedagogiques/les-stim-en-contexte/nous-utilisons-beaucoup-de-plastique" TargetMode="External"/><Relationship Id="rId33" Type="http://schemas.openxmlformats.org/officeDocument/2006/relationships/hyperlink" Target="https://cordis.europa.eu/article/id/254165-milkbased-plastics-plastics-to-reduce-environmental-damage/fr" TargetMode="External"/><Relationship Id="rId10" Type="http://schemas.openxmlformats.org/officeDocument/2006/relationships/hyperlink" Target="https://youtu.be/1aZSXiaBxnQ" TargetMode="External"/><Relationship Id="rId32" Type="http://schemas.openxmlformats.org/officeDocument/2006/relationships/hyperlink" Target="https://novae.ca/un-plastique-compostable-fait-de-dechets/" TargetMode="External"/><Relationship Id="rId13" Type="http://schemas.openxmlformats.org/officeDocument/2006/relationships/hyperlink" Target="https://plus.lapresse.ca/screens/1ea2e0ef-3ada-49f0-bd66-7c40cae394eb__7C___0.html" TargetMode="External"/><Relationship Id="rId35" Type="http://schemas.openxmlformats.org/officeDocument/2006/relationships/hyperlink" Target="https://cordis.europa.eu/article/id/254165-milkbased-plastics-plastics-to-reduce-environmental-damage/fr" TargetMode="External"/><Relationship Id="rId12" Type="http://schemas.openxmlformats.org/officeDocument/2006/relationships/hyperlink" Target="https://plus.lapresse.ca/screens/1ea2e0ef-3ada-49f0-bd66-7c40cae394eb__7C___0.html" TargetMode="External"/><Relationship Id="rId34" Type="http://schemas.openxmlformats.org/officeDocument/2006/relationships/hyperlink" Target="https://cordis.europa.eu/article/id/254165-milkbased-plastics-plastics-to-reduce-environmental-damage/fr" TargetMode="External"/><Relationship Id="rId15" Type="http://schemas.openxmlformats.org/officeDocument/2006/relationships/hyperlink" Target="https://synchronex.ca/nouvelles/peut-on-se-passer-des-plastiques-dans-lemballage%E2%80%89/" TargetMode="External"/><Relationship Id="rId37" Type="http://schemas.openxmlformats.org/officeDocument/2006/relationships/hyperlink" Target="https://unpointcinq.ca/economie/bioplastique-compostable-quebec/" TargetMode="External"/><Relationship Id="rId14" Type="http://schemas.openxmlformats.org/officeDocument/2006/relationships/hyperlink" Target="https://synchronex.ca/nouvelles/peut-on-se-passer-des-plastiques-dans-lemballage%E2%80%89/" TargetMode="External"/><Relationship Id="rId36" Type="http://schemas.openxmlformats.org/officeDocument/2006/relationships/hyperlink" Target="https://unpointcinq.ca/economie/bioplastique-compostable-quebec/" TargetMode="External"/><Relationship Id="rId17" Type="http://schemas.openxmlformats.org/officeDocument/2006/relationships/hyperlink" Target="https://www.bpkpackaging.com/2018/09/05/lemballage-100-biodegradable-arrive-bientot/?lang=fr" TargetMode="External"/><Relationship Id="rId39" Type="http://schemas.openxmlformats.org/officeDocument/2006/relationships/hyperlink" Target="https://www.emballagesmagazine.com/mediatheque/2/9/0/000035092.pdf" TargetMode="External"/><Relationship Id="rId16" Type="http://schemas.openxmlformats.org/officeDocument/2006/relationships/hyperlink" Target="https://www.bpkpackaging.com/2018/09/05/lemballage-100-biodegradable-arrive-bientot/?lang=fr" TargetMode="External"/><Relationship Id="rId38" Type="http://schemas.openxmlformats.org/officeDocument/2006/relationships/hyperlink" Target="https://unpointcinq.ca/economie/bioplastique-compostable-quebec/" TargetMode="External"/><Relationship Id="rId19" Type="http://schemas.openxmlformats.org/officeDocument/2006/relationships/hyperlink" Target="https://www.cartoffset.com/4-innovations-de-lindustrie-agroalimentaire-pour-reduire-le-plastique-dans-nos-emballages/" TargetMode="External"/><Relationship Id="rId18" Type="http://schemas.openxmlformats.org/officeDocument/2006/relationships/hyperlink" Target="https://www.cartoffset.com/4-innovations-de-lindustrie-agroalimentaire-pour-reduire-le-plastique-dans-nos-emballag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ErVri90L4mrhAnBQ+jmvjaug2Q==">AMUW2mWra1iovtQROKgCjzc7xu+vRsuWayARRfjCYGybOujZoJHjyx/kIPVaqH3ElIZPzCZk6CtunFmAmnQJW3SWaUG3B2a9ufWJZOH7SQo7RX0lx8AyJgEzRZaG5aCM6g5l/1BZlPuT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2020-08-19T17:55:00Z</dcterms:created>
  <dc:creator>%username%</dc:creator>
</cp:coreProperties>
</file>